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17144" w14:textId="6D7F3934" w:rsidR="00B133A7" w:rsidRDefault="00B133A7" w:rsidP="00946FF6">
      <w:pPr>
        <w:pStyle w:val="Heading3"/>
        <w:shd w:val="clear" w:color="auto" w:fill="44546A" w:themeFill="text2"/>
        <w:rPr>
          <w:color w:val="FFFFFF" w:themeColor="background1"/>
        </w:rPr>
      </w:pPr>
    </w:p>
    <w:p w14:paraId="29DEA6DA" w14:textId="2997332D" w:rsidR="007934C6" w:rsidRPr="00A63B56" w:rsidRDefault="00A44920" w:rsidP="00A63B56">
      <w:pPr>
        <w:pStyle w:val="APATitle1"/>
        <w:shd w:val="clear" w:color="auto" w:fill="44546A" w:themeFill="text2"/>
        <w:rPr>
          <w:color w:val="FFFFFF" w:themeColor="background1"/>
        </w:rPr>
      </w:pPr>
      <w:bookmarkStart w:id="0" w:name="_Hlk138146421"/>
      <w:r>
        <w:rPr>
          <w:color w:val="FFFFFF" w:themeColor="background1"/>
        </w:rPr>
        <w:t xml:space="preserve">Introduction to </w:t>
      </w:r>
      <w:r w:rsidR="00210667">
        <w:rPr>
          <w:color w:val="FFFFFF" w:themeColor="background1"/>
        </w:rPr>
        <w:t>Survival Analysis</w:t>
      </w:r>
    </w:p>
    <w:bookmarkEnd w:id="0"/>
    <w:p w14:paraId="65C812E8" w14:textId="4437C218" w:rsidR="00B133A7" w:rsidRPr="00A63B56" w:rsidRDefault="00AC70AC" w:rsidP="00A63B56">
      <w:pPr>
        <w:pStyle w:val="APATitle1"/>
        <w:shd w:val="clear" w:color="auto" w:fill="44546A" w:themeFill="text2"/>
        <w:rPr>
          <w:bCs/>
          <w:color w:val="FFFFFF" w:themeColor="background1"/>
        </w:rPr>
      </w:pPr>
      <w:r>
        <w:rPr>
          <w:bCs/>
          <w:color w:val="FFFFFF" w:themeColor="background1"/>
        </w:rPr>
        <w:t xml:space="preserve">Solution to </w:t>
      </w:r>
      <w:r w:rsidR="00B133A7" w:rsidRPr="00A63B56">
        <w:rPr>
          <w:bCs/>
          <w:color w:val="FFFFFF" w:themeColor="background1"/>
        </w:rPr>
        <w:t>Exercises</w:t>
      </w:r>
      <w:r w:rsidR="00035AC5" w:rsidRPr="00A63B56">
        <w:rPr>
          <w:bCs/>
          <w:color w:val="FFFFFF" w:themeColor="background1"/>
        </w:rPr>
        <w:t xml:space="preserve"> </w:t>
      </w:r>
    </w:p>
    <w:p w14:paraId="0284D57B" w14:textId="77777777" w:rsidR="001462B3" w:rsidRPr="005C5076" w:rsidRDefault="001462B3" w:rsidP="00392C37">
      <w:pPr>
        <w:spacing w:after="0"/>
        <w:rPr>
          <w:sz w:val="24"/>
          <w:szCs w:val="24"/>
        </w:rPr>
      </w:pPr>
    </w:p>
    <w:p w14:paraId="20F226AE" w14:textId="487C7853" w:rsidR="003206F3" w:rsidRPr="003206F3" w:rsidRDefault="003206F3" w:rsidP="003206F3">
      <w:pPr>
        <w:rPr>
          <w:b/>
          <w:sz w:val="24"/>
          <w:szCs w:val="24"/>
        </w:rPr>
      </w:pPr>
      <w:r w:rsidRPr="003206F3">
        <w:rPr>
          <w:b/>
          <w:sz w:val="24"/>
          <w:szCs w:val="24"/>
        </w:rPr>
        <w:t>Th</w:t>
      </w:r>
      <w:r>
        <w:rPr>
          <w:b/>
          <w:sz w:val="24"/>
          <w:szCs w:val="24"/>
        </w:rPr>
        <w:t xml:space="preserve">is document is </w:t>
      </w:r>
      <w:r w:rsidR="00784451">
        <w:rPr>
          <w:b/>
          <w:sz w:val="24"/>
          <w:szCs w:val="24"/>
        </w:rPr>
        <w:t xml:space="preserve">part </w:t>
      </w:r>
      <w:r w:rsidRPr="003206F3">
        <w:rPr>
          <w:b/>
          <w:sz w:val="24"/>
          <w:szCs w:val="24"/>
        </w:rPr>
        <w:t xml:space="preserve">of a resource ‘Advanced Topics in Survival Analysis’ on </w:t>
      </w:r>
      <w:hyperlink r:id="rId10" w:history="1">
        <w:r w:rsidRPr="003206F3">
          <w:rPr>
            <w:rStyle w:val="Hyperlink"/>
            <w:b/>
            <w:sz w:val="24"/>
            <w:szCs w:val="24"/>
          </w:rPr>
          <w:t>https://www.ncrm.ac.uk/resources/online/all/?id=20860</w:t>
        </w:r>
      </w:hyperlink>
    </w:p>
    <w:p w14:paraId="22C0A3B2" w14:textId="77777777" w:rsidR="000E58EA" w:rsidRDefault="000E58EA" w:rsidP="007E6D7C">
      <w:pPr>
        <w:rPr>
          <w:sz w:val="24"/>
          <w:szCs w:val="24"/>
        </w:rPr>
      </w:pPr>
    </w:p>
    <w:p w14:paraId="201819A9" w14:textId="52960513" w:rsidR="000E58EA" w:rsidRPr="000E58EA" w:rsidRDefault="000E58EA" w:rsidP="000E58EA">
      <w:pPr>
        <w:pStyle w:val="APATitle2"/>
        <w:pBdr>
          <w:top w:val="single" w:sz="4" w:space="1" w:color="auto"/>
          <w:bottom w:val="single" w:sz="4" w:space="1" w:color="auto"/>
        </w:pBdr>
        <w:rPr>
          <w:rFonts w:asciiTheme="minorHAnsi" w:hAnsiTheme="minorHAnsi" w:cstheme="minorHAnsi"/>
        </w:rPr>
      </w:pPr>
      <w:r>
        <w:rPr>
          <w:rFonts w:asciiTheme="minorHAnsi" w:hAnsiTheme="minorHAnsi" w:cstheme="minorHAnsi"/>
        </w:rPr>
        <w:t>The Dataset</w:t>
      </w:r>
    </w:p>
    <w:p w14:paraId="74E2BA1B" w14:textId="1B60ECD6" w:rsidR="007E6D7C" w:rsidRDefault="007E6D7C" w:rsidP="007E6D7C">
      <w:pPr>
        <w:rPr>
          <w:sz w:val="24"/>
          <w:szCs w:val="24"/>
        </w:rPr>
      </w:pPr>
      <w:r>
        <w:rPr>
          <w:sz w:val="24"/>
          <w:szCs w:val="24"/>
        </w:rPr>
        <w:t xml:space="preserve"> The dataset </w:t>
      </w:r>
      <w:r w:rsidR="00535B43">
        <w:rPr>
          <w:sz w:val="24"/>
          <w:szCs w:val="24"/>
        </w:rPr>
        <w:t>for these exercises is</w:t>
      </w:r>
      <w:r>
        <w:rPr>
          <w:sz w:val="24"/>
          <w:szCs w:val="24"/>
        </w:rPr>
        <w:t xml:space="preserve"> provided wit</w:t>
      </w:r>
      <w:r w:rsidR="00535B43">
        <w:rPr>
          <w:sz w:val="24"/>
          <w:szCs w:val="24"/>
        </w:rPr>
        <w:t xml:space="preserve">h the online material </w:t>
      </w:r>
      <w:r>
        <w:rPr>
          <w:sz w:val="24"/>
          <w:szCs w:val="24"/>
        </w:rPr>
        <w:t>and it is called:</w:t>
      </w:r>
    </w:p>
    <w:p w14:paraId="694207C6" w14:textId="77777777" w:rsidR="00C77BDF" w:rsidRDefault="00C77BDF" w:rsidP="00C77BDF">
      <w:pPr>
        <w:shd w:val="clear" w:color="auto" w:fill="D9E2F3" w:themeFill="accent1" w:themeFillTint="33"/>
        <w:rPr>
          <w:b/>
          <w:bCs/>
          <w:sz w:val="24"/>
          <w:szCs w:val="24"/>
        </w:rPr>
      </w:pPr>
      <w:r w:rsidRPr="00C77BDF">
        <w:rPr>
          <w:b/>
          <w:bCs/>
          <w:sz w:val="24"/>
          <w:szCs w:val="24"/>
        </w:rPr>
        <w:t>df_exercise.RData</w:t>
      </w:r>
    </w:p>
    <w:p w14:paraId="5EFB55C9" w14:textId="074C6EC7" w:rsidR="00A44920" w:rsidRPr="0065666E" w:rsidRDefault="0065666E" w:rsidP="00A44920">
      <w:pPr>
        <w:rPr>
          <w:sz w:val="24"/>
          <w:szCs w:val="24"/>
        </w:rPr>
      </w:pPr>
      <w:r w:rsidRPr="0065666E">
        <w:rPr>
          <w:sz w:val="24"/>
          <w:szCs w:val="24"/>
        </w:rPr>
        <w:t xml:space="preserve">This is a </w:t>
      </w:r>
      <w:r w:rsidR="00C77BDF">
        <w:rPr>
          <w:sz w:val="24"/>
          <w:szCs w:val="24"/>
        </w:rPr>
        <w:t>simulated</w:t>
      </w:r>
      <w:r w:rsidRPr="0065666E">
        <w:rPr>
          <w:sz w:val="24"/>
          <w:szCs w:val="24"/>
        </w:rPr>
        <w:t xml:space="preserve"> d</w:t>
      </w:r>
      <w:r>
        <w:rPr>
          <w:sz w:val="24"/>
          <w:szCs w:val="24"/>
        </w:rPr>
        <w:t>ataset I have created for these exercises. It includes 500 cases. In creating this dataset, I imagined a fictional setting of a study where</w:t>
      </w:r>
      <w:r w:rsidR="00C77BDF">
        <w:rPr>
          <w:sz w:val="24"/>
          <w:szCs w:val="24"/>
        </w:rPr>
        <w:t xml:space="preserve"> children who had not yet uttered a sentence (subject – verb – object) are followed up for a year: the occurrence of their first sentence is recorded in days within the year. </w:t>
      </w:r>
      <w:r>
        <w:rPr>
          <w:sz w:val="24"/>
          <w:szCs w:val="24"/>
        </w:rPr>
        <w:t xml:space="preserve">The main variables in the dataset are:  </w:t>
      </w:r>
    </w:p>
    <w:tbl>
      <w:tblPr>
        <w:tblStyle w:val="TableGrid"/>
        <w:tblW w:w="0" w:type="auto"/>
        <w:tblInd w:w="0" w:type="dxa"/>
        <w:tblLook w:val="04A0" w:firstRow="1" w:lastRow="0" w:firstColumn="1" w:lastColumn="0" w:noHBand="0" w:noVBand="1"/>
      </w:tblPr>
      <w:tblGrid>
        <w:gridCol w:w="9771"/>
      </w:tblGrid>
      <w:tr w:rsidR="00A44920" w:rsidRPr="0017787D" w14:paraId="677415CC" w14:textId="77777777" w:rsidTr="00D208AD">
        <w:tc>
          <w:tcPr>
            <w:tcW w:w="9771" w:type="dxa"/>
            <w:tcBorders>
              <w:top w:val="single" w:sz="4" w:space="0" w:color="auto"/>
              <w:left w:val="single" w:sz="4" w:space="0" w:color="auto"/>
              <w:bottom w:val="single" w:sz="4" w:space="0" w:color="auto"/>
              <w:right w:val="single" w:sz="4" w:space="0" w:color="auto"/>
            </w:tcBorders>
          </w:tcPr>
          <w:p w14:paraId="6B16DEF4" w14:textId="6BF1AEFA" w:rsidR="00A44920" w:rsidRPr="0017787D" w:rsidRDefault="0065666E" w:rsidP="00A44920">
            <w:pPr>
              <w:spacing w:line="240" w:lineRule="auto"/>
              <w:rPr>
                <w:sz w:val="24"/>
                <w:szCs w:val="24"/>
              </w:rPr>
            </w:pPr>
            <w:r>
              <w:rPr>
                <w:b/>
                <w:bCs/>
                <w:sz w:val="24"/>
                <w:szCs w:val="24"/>
              </w:rPr>
              <w:t>ID</w:t>
            </w:r>
            <w:r w:rsidR="00A44920" w:rsidRPr="0017787D">
              <w:rPr>
                <w:sz w:val="24"/>
                <w:szCs w:val="24"/>
              </w:rPr>
              <w:t xml:space="preserve">: The </w:t>
            </w:r>
            <w:r w:rsidR="00A44920">
              <w:rPr>
                <w:sz w:val="24"/>
                <w:szCs w:val="24"/>
              </w:rPr>
              <w:t>adolescent</w:t>
            </w:r>
            <w:r w:rsidR="00A44920" w:rsidRPr="0017787D">
              <w:rPr>
                <w:sz w:val="24"/>
                <w:szCs w:val="24"/>
              </w:rPr>
              <w:t xml:space="preserve"> ID in the study.</w:t>
            </w:r>
          </w:p>
        </w:tc>
      </w:tr>
      <w:tr w:rsidR="00A44920" w:rsidRPr="0017787D" w14:paraId="08726A6E" w14:textId="77777777" w:rsidTr="00D208AD">
        <w:tc>
          <w:tcPr>
            <w:tcW w:w="9771" w:type="dxa"/>
            <w:tcBorders>
              <w:top w:val="single" w:sz="4" w:space="0" w:color="auto"/>
              <w:left w:val="single" w:sz="4" w:space="0" w:color="auto"/>
              <w:bottom w:val="single" w:sz="4" w:space="0" w:color="auto"/>
              <w:right w:val="single" w:sz="4" w:space="0" w:color="auto"/>
            </w:tcBorders>
          </w:tcPr>
          <w:p w14:paraId="6B752752" w14:textId="476FC3D0" w:rsidR="00A44920" w:rsidRPr="0017787D" w:rsidRDefault="0065666E" w:rsidP="00A44920">
            <w:pPr>
              <w:spacing w:line="240" w:lineRule="auto"/>
              <w:rPr>
                <w:sz w:val="24"/>
                <w:szCs w:val="24"/>
              </w:rPr>
            </w:pPr>
            <w:r w:rsidRPr="0065666E">
              <w:rPr>
                <w:b/>
                <w:bCs/>
                <w:sz w:val="24"/>
                <w:szCs w:val="24"/>
              </w:rPr>
              <w:t>time</w:t>
            </w:r>
            <w:r w:rsidR="00A44920" w:rsidRPr="0017787D">
              <w:rPr>
                <w:sz w:val="24"/>
                <w:szCs w:val="24"/>
              </w:rPr>
              <w:t xml:space="preserve">: </w:t>
            </w:r>
            <w:r w:rsidR="000D1983">
              <w:rPr>
                <w:sz w:val="24"/>
                <w:szCs w:val="24"/>
              </w:rPr>
              <w:t>T</w:t>
            </w:r>
            <w:r>
              <w:rPr>
                <w:sz w:val="24"/>
                <w:szCs w:val="24"/>
              </w:rPr>
              <w:t xml:space="preserve">he timing of </w:t>
            </w:r>
            <w:r w:rsidR="00C77BDF">
              <w:rPr>
                <w:sz w:val="24"/>
                <w:szCs w:val="24"/>
              </w:rPr>
              <w:t>first sentence utterance</w:t>
            </w:r>
            <w:r>
              <w:rPr>
                <w:sz w:val="24"/>
                <w:szCs w:val="24"/>
              </w:rPr>
              <w:t xml:space="preserve"> in days or the timing</w:t>
            </w:r>
            <w:r w:rsidR="00C77BDF">
              <w:rPr>
                <w:sz w:val="24"/>
                <w:szCs w:val="24"/>
              </w:rPr>
              <w:t xml:space="preserve"> (in days)</w:t>
            </w:r>
            <w:r>
              <w:rPr>
                <w:sz w:val="24"/>
                <w:szCs w:val="24"/>
              </w:rPr>
              <w:t xml:space="preserve"> when participants left the study, if they are censored</w:t>
            </w:r>
            <w:r w:rsidR="00C77BDF">
              <w:rPr>
                <w:sz w:val="24"/>
                <w:szCs w:val="24"/>
              </w:rPr>
              <w:t>.</w:t>
            </w:r>
          </w:p>
        </w:tc>
      </w:tr>
      <w:tr w:rsidR="00A44920" w:rsidRPr="0017787D" w14:paraId="7AD15B75" w14:textId="77777777" w:rsidTr="00D208AD">
        <w:tc>
          <w:tcPr>
            <w:tcW w:w="9771" w:type="dxa"/>
            <w:tcBorders>
              <w:top w:val="single" w:sz="4" w:space="0" w:color="auto"/>
              <w:left w:val="single" w:sz="4" w:space="0" w:color="auto"/>
              <w:bottom w:val="single" w:sz="4" w:space="0" w:color="auto"/>
              <w:right w:val="single" w:sz="4" w:space="0" w:color="auto"/>
            </w:tcBorders>
          </w:tcPr>
          <w:p w14:paraId="2869B855" w14:textId="3E87E43B" w:rsidR="00A44920" w:rsidRPr="0017787D" w:rsidRDefault="0065666E" w:rsidP="00A44920">
            <w:pPr>
              <w:spacing w:line="240" w:lineRule="auto"/>
              <w:rPr>
                <w:sz w:val="24"/>
                <w:szCs w:val="24"/>
              </w:rPr>
            </w:pPr>
            <w:r>
              <w:rPr>
                <w:b/>
                <w:bCs/>
                <w:sz w:val="24"/>
                <w:szCs w:val="24"/>
              </w:rPr>
              <w:t>censor</w:t>
            </w:r>
            <w:r w:rsidR="00A44920">
              <w:rPr>
                <w:sz w:val="24"/>
                <w:szCs w:val="24"/>
              </w:rPr>
              <w:t xml:space="preserve">: </w:t>
            </w:r>
            <w:r>
              <w:rPr>
                <w:sz w:val="24"/>
                <w:szCs w:val="24"/>
              </w:rPr>
              <w:t>A dummy variable to indicate whether participants are censored (censor==1) or not (censor==0)</w:t>
            </w:r>
          </w:p>
        </w:tc>
      </w:tr>
      <w:tr w:rsidR="00A44920" w:rsidRPr="0017787D" w14:paraId="619A0584" w14:textId="77777777" w:rsidTr="00D208AD">
        <w:tc>
          <w:tcPr>
            <w:tcW w:w="9771" w:type="dxa"/>
            <w:tcBorders>
              <w:top w:val="single" w:sz="4" w:space="0" w:color="auto"/>
              <w:left w:val="single" w:sz="4" w:space="0" w:color="auto"/>
              <w:bottom w:val="single" w:sz="4" w:space="0" w:color="auto"/>
              <w:right w:val="single" w:sz="4" w:space="0" w:color="auto"/>
            </w:tcBorders>
          </w:tcPr>
          <w:p w14:paraId="4CAE9BC0" w14:textId="31DB7AFD" w:rsidR="00A44920" w:rsidRPr="0017787D" w:rsidRDefault="0065666E" w:rsidP="00A44920">
            <w:pPr>
              <w:spacing w:line="240" w:lineRule="auto"/>
              <w:rPr>
                <w:sz w:val="24"/>
                <w:szCs w:val="24"/>
              </w:rPr>
            </w:pPr>
            <w:r w:rsidRPr="0065666E">
              <w:rPr>
                <w:b/>
                <w:bCs/>
                <w:sz w:val="24"/>
                <w:szCs w:val="24"/>
              </w:rPr>
              <w:t>male</w:t>
            </w:r>
            <w:r>
              <w:rPr>
                <w:sz w:val="24"/>
                <w:szCs w:val="24"/>
              </w:rPr>
              <w:t xml:space="preserve">: A dummy variable for sex, where male==1 indicates male </w:t>
            </w:r>
            <w:r w:rsidR="00C77BDF">
              <w:rPr>
                <w:sz w:val="24"/>
                <w:szCs w:val="24"/>
              </w:rPr>
              <w:t>children</w:t>
            </w:r>
            <w:r>
              <w:rPr>
                <w:sz w:val="24"/>
                <w:szCs w:val="24"/>
              </w:rPr>
              <w:t xml:space="preserve"> and male==0 indicates female </w:t>
            </w:r>
            <w:r w:rsidR="00C77BDF">
              <w:rPr>
                <w:sz w:val="24"/>
                <w:szCs w:val="24"/>
              </w:rPr>
              <w:t>children</w:t>
            </w:r>
            <w:r>
              <w:rPr>
                <w:sz w:val="24"/>
                <w:szCs w:val="24"/>
              </w:rPr>
              <w:t xml:space="preserve"> (in this fictional example, only two options were provided) </w:t>
            </w:r>
          </w:p>
        </w:tc>
      </w:tr>
      <w:tr w:rsidR="00A44920" w:rsidRPr="0017787D" w14:paraId="62A9EEF9" w14:textId="77777777" w:rsidTr="00D208AD">
        <w:tc>
          <w:tcPr>
            <w:tcW w:w="9771" w:type="dxa"/>
            <w:tcBorders>
              <w:top w:val="single" w:sz="4" w:space="0" w:color="auto"/>
              <w:left w:val="single" w:sz="4" w:space="0" w:color="auto"/>
              <w:bottom w:val="single" w:sz="4" w:space="0" w:color="auto"/>
              <w:right w:val="single" w:sz="4" w:space="0" w:color="auto"/>
            </w:tcBorders>
          </w:tcPr>
          <w:p w14:paraId="6CD280F4" w14:textId="0F8D9366" w:rsidR="00A44920" w:rsidRDefault="0065666E" w:rsidP="00A44920">
            <w:pPr>
              <w:spacing w:line="240" w:lineRule="auto"/>
              <w:rPr>
                <w:sz w:val="24"/>
                <w:szCs w:val="24"/>
              </w:rPr>
            </w:pPr>
            <w:r>
              <w:rPr>
                <w:b/>
                <w:bCs/>
                <w:sz w:val="24"/>
                <w:szCs w:val="24"/>
              </w:rPr>
              <w:t>ses</w:t>
            </w:r>
            <w:r w:rsidR="00A44920">
              <w:rPr>
                <w:sz w:val="24"/>
                <w:szCs w:val="24"/>
              </w:rPr>
              <w:t xml:space="preserve">: </w:t>
            </w:r>
            <w:r>
              <w:rPr>
                <w:sz w:val="24"/>
                <w:szCs w:val="24"/>
              </w:rPr>
              <w:t xml:space="preserve">An indicator of Socio-Economic Status, ranging from 1 </w:t>
            </w:r>
            <w:r w:rsidR="000D1983">
              <w:rPr>
                <w:sz w:val="24"/>
                <w:szCs w:val="24"/>
              </w:rPr>
              <w:t>(</w:t>
            </w:r>
            <w:r w:rsidR="00C77BDF">
              <w:rPr>
                <w:sz w:val="24"/>
                <w:szCs w:val="24"/>
              </w:rPr>
              <w:t>High SES</w:t>
            </w:r>
            <w:r w:rsidR="000D1983">
              <w:rPr>
                <w:sz w:val="24"/>
                <w:szCs w:val="24"/>
              </w:rPr>
              <w:t xml:space="preserve">) to 3 </w:t>
            </w:r>
            <w:r w:rsidR="00C77BDF">
              <w:rPr>
                <w:sz w:val="24"/>
                <w:szCs w:val="24"/>
              </w:rPr>
              <w:t>(Deprived SES</w:t>
            </w:r>
            <w:r w:rsidR="000D1983">
              <w:rPr>
                <w:sz w:val="24"/>
                <w:szCs w:val="24"/>
              </w:rPr>
              <w:t>)</w:t>
            </w:r>
            <w:r w:rsidR="009848BA">
              <w:rPr>
                <w:sz w:val="24"/>
                <w:szCs w:val="24"/>
              </w:rPr>
              <w:t xml:space="preserve"> </w:t>
            </w:r>
            <w:r w:rsidR="00A44920">
              <w:rPr>
                <w:sz w:val="24"/>
                <w:szCs w:val="24"/>
              </w:rPr>
              <w:t xml:space="preserve"> </w:t>
            </w:r>
          </w:p>
        </w:tc>
      </w:tr>
    </w:tbl>
    <w:p w14:paraId="0170F6E3" w14:textId="4F6DCC00" w:rsidR="00D70D74" w:rsidRDefault="00D70D74" w:rsidP="00A44920">
      <w:pPr>
        <w:rPr>
          <w:sz w:val="24"/>
          <w:szCs w:val="24"/>
          <w:shd w:val="clear" w:color="auto" w:fill="FFFFFF" w:themeFill="background1"/>
        </w:rPr>
      </w:pPr>
    </w:p>
    <w:p w14:paraId="0A0F67FC" w14:textId="5DA1BF71" w:rsidR="00765906" w:rsidRPr="000E58EA" w:rsidRDefault="00765906" w:rsidP="00765906">
      <w:pPr>
        <w:pStyle w:val="APATitle2"/>
        <w:pBdr>
          <w:top w:val="single" w:sz="4" w:space="1" w:color="auto"/>
          <w:bottom w:val="single" w:sz="4" w:space="1" w:color="auto"/>
        </w:pBdr>
        <w:rPr>
          <w:rFonts w:asciiTheme="minorHAnsi" w:hAnsiTheme="minorHAnsi" w:cstheme="minorHAnsi"/>
        </w:rPr>
      </w:pPr>
      <w:r>
        <w:rPr>
          <w:rFonts w:asciiTheme="minorHAnsi" w:hAnsiTheme="minorHAnsi" w:cstheme="minorHAnsi"/>
        </w:rPr>
        <w:t>The Scripts:</w:t>
      </w:r>
    </w:p>
    <w:p w14:paraId="502D7CBA" w14:textId="77777777" w:rsidR="00765906" w:rsidRDefault="00765906">
      <w:pPr>
        <w:spacing w:after="160" w:line="259" w:lineRule="auto"/>
        <w:rPr>
          <w:sz w:val="24"/>
          <w:szCs w:val="24"/>
          <w:shd w:val="clear" w:color="auto" w:fill="FFFFFF" w:themeFill="background1"/>
        </w:rPr>
      </w:pPr>
      <w:r>
        <w:rPr>
          <w:sz w:val="24"/>
          <w:szCs w:val="24"/>
          <w:shd w:val="clear" w:color="auto" w:fill="FFFFFF" w:themeFill="background1"/>
        </w:rPr>
        <w:t>The files:</w:t>
      </w:r>
    </w:p>
    <w:p w14:paraId="5E740915" w14:textId="77777777" w:rsidR="00765906" w:rsidRDefault="00765906" w:rsidP="00765906">
      <w:pPr>
        <w:shd w:val="clear" w:color="auto" w:fill="D9E2F3" w:themeFill="accent1" w:themeFillTint="33"/>
        <w:spacing w:after="160" w:line="259" w:lineRule="auto"/>
        <w:rPr>
          <w:sz w:val="24"/>
          <w:szCs w:val="24"/>
          <w:shd w:val="clear" w:color="auto" w:fill="FFFFFF" w:themeFill="background1"/>
        </w:rPr>
      </w:pPr>
      <w:r w:rsidRPr="00765906">
        <w:rPr>
          <w:sz w:val="24"/>
          <w:szCs w:val="24"/>
          <w:shd w:val="clear" w:color="auto" w:fill="FFFFFF" w:themeFill="background1"/>
        </w:rPr>
        <w:t>exercises n1 adv sa.R</w:t>
      </w:r>
    </w:p>
    <w:p w14:paraId="7A0CDB20" w14:textId="761C6985" w:rsidR="00765906" w:rsidRDefault="00765906" w:rsidP="00765906">
      <w:pPr>
        <w:shd w:val="clear" w:color="auto" w:fill="D9E2F3" w:themeFill="accent1" w:themeFillTint="33"/>
        <w:spacing w:after="160" w:line="259" w:lineRule="auto"/>
        <w:rPr>
          <w:sz w:val="24"/>
          <w:szCs w:val="24"/>
          <w:shd w:val="clear" w:color="auto" w:fill="FFFFFF" w:themeFill="background1"/>
        </w:rPr>
      </w:pPr>
      <w:r w:rsidRPr="00765906">
        <w:rPr>
          <w:sz w:val="24"/>
          <w:szCs w:val="24"/>
          <w:shd w:val="clear" w:color="auto" w:fill="FFFFFF" w:themeFill="background1"/>
        </w:rPr>
        <w:t>exercises n</w:t>
      </w:r>
      <w:r>
        <w:rPr>
          <w:sz w:val="24"/>
          <w:szCs w:val="24"/>
          <w:shd w:val="clear" w:color="auto" w:fill="FFFFFF" w:themeFill="background1"/>
        </w:rPr>
        <w:t>2</w:t>
      </w:r>
      <w:r w:rsidRPr="00765906">
        <w:rPr>
          <w:sz w:val="24"/>
          <w:szCs w:val="24"/>
          <w:shd w:val="clear" w:color="auto" w:fill="FFFFFF" w:themeFill="background1"/>
        </w:rPr>
        <w:t xml:space="preserve"> adv sa.R</w:t>
      </w:r>
    </w:p>
    <w:p w14:paraId="42380520" w14:textId="57ADF587" w:rsidR="00D70D74" w:rsidRDefault="00765906">
      <w:pPr>
        <w:spacing w:after="160" w:line="259" w:lineRule="auto"/>
        <w:rPr>
          <w:sz w:val="24"/>
          <w:szCs w:val="24"/>
          <w:shd w:val="clear" w:color="auto" w:fill="FFFFFF" w:themeFill="background1"/>
        </w:rPr>
      </w:pPr>
      <w:r>
        <w:rPr>
          <w:sz w:val="24"/>
          <w:szCs w:val="24"/>
          <w:shd w:val="clear" w:color="auto" w:fill="FFFFFF" w:themeFill="background1"/>
        </w:rPr>
        <w:t xml:space="preserve">provide the full R scripts to run the solutions to these exercises. </w:t>
      </w:r>
      <w:r w:rsidR="00D70D74">
        <w:rPr>
          <w:sz w:val="24"/>
          <w:szCs w:val="24"/>
          <w:shd w:val="clear" w:color="auto" w:fill="FFFFFF" w:themeFill="background1"/>
        </w:rPr>
        <w:br w:type="page"/>
      </w:r>
    </w:p>
    <w:p w14:paraId="7125BA6D" w14:textId="77777777" w:rsidR="00A44920" w:rsidRPr="00AC3A57" w:rsidRDefault="00A44920" w:rsidP="00A44920">
      <w:pPr>
        <w:rPr>
          <w:sz w:val="24"/>
          <w:szCs w:val="24"/>
          <w:shd w:val="clear" w:color="auto" w:fill="FFFFFF" w:themeFill="background1"/>
        </w:rPr>
      </w:pPr>
    </w:p>
    <w:p w14:paraId="1E9E4061" w14:textId="77777777" w:rsidR="00A44920" w:rsidRDefault="00A44920" w:rsidP="00A44920">
      <w:pPr>
        <w:spacing w:after="0"/>
        <w:rPr>
          <w:sz w:val="24"/>
          <w:szCs w:val="24"/>
        </w:rPr>
      </w:pPr>
    </w:p>
    <w:p w14:paraId="6D0D65F2" w14:textId="7DD62A4D" w:rsidR="00A63B56" w:rsidRDefault="00A63B56" w:rsidP="00A63B56">
      <w:pPr>
        <w:pStyle w:val="APATitle1"/>
      </w:pPr>
      <w:r>
        <w:t>Exercise</w:t>
      </w:r>
      <w:r w:rsidR="00D70D74">
        <w:t xml:space="preserve"> Set #1</w:t>
      </w:r>
    </w:p>
    <w:p w14:paraId="4C145C9F" w14:textId="77777777" w:rsidR="00A63B56" w:rsidRDefault="00A63B56" w:rsidP="00392C37">
      <w:pPr>
        <w:spacing w:after="0"/>
        <w:rPr>
          <w:sz w:val="24"/>
          <w:szCs w:val="24"/>
        </w:rPr>
      </w:pPr>
    </w:p>
    <w:p w14:paraId="085AB206" w14:textId="3388FA8B" w:rsidR="00765906" w:rsidRPr="00765906" w:rsidRDefault="00C77BDF" w:rsidP="000414FE">
      <w:pPr>
        <w:pStyle w:val="ListParagraph"/>
        <w:numPr>
          <w:ilvl w:val="0"/>
          <w:numId w:val="9"/>
        </w:numPr>
        <w:shd w:val="clear" w:color="auto" w:fill="F4B083" w:themeFill="accent2" w:themeFillTint="99"/>
        <w:spacing w:after="0"/>
        <w:rPr>
          <w:sz w:val="24"/>
          <w:szCs w:val="24"/>
        </w:rPr>
      </w:pPr>
      <w:bookmarkStart w:id="1" w:name="_Hlk138146480"/>
      <w:bookmarkStart w:id="2" w:name="_Hlk154759666"/>
      <w:r w:rsidRPr="00765906">
        <w:rPr>
          <w:sz w:val="24"/>
          <w:szCs w:val="24"/>
        </w:rPr>
        <w:t>Create a survival object using the library “survival”.</w:t>
      </w:r>
    </w:p>
    <w:p w14:paraId="58FD16A8" w14:textId="13A8FD5D" w:rsidR="00765906" w:rsidRPr="00765906" w:rsidRDefault="00765906" w:rsidP="00765906">
      <w:pPr>
        <w:shd w:val="clear" w:color="auto" w:fill="F4B083" w:themeFill="accent2" w:themeFillTint="99"/>
        <w:spacing w:after="0"/>
        <w:rPr>
          <w:b/>
          <w:bCs/>
          <w:sz w:val="24"/>
          <w:szCs w:val="24"/>
        </w:rPr>
      </w:pPr>
      <w:r w:rsidRPr="00765906">
        <w:rPr>
          <w:b/>
          <w:bCs/>
          <w:sz w:val="24"/>
          <w:szCs w:val="24"/>
        </w:rPr>
        <w:t>Solution</w:t>
      </w:r>
    </w:p>
    <w:p w14:paraId="42ADC474" w14:textId="01C5E14B" w:rsidR="00765906" w:rsidRDefault="00765906" w:rsidP="00765906">
      <w:pPr>
        <w:spacing w:after="0"/>
        <w:rPr>
          <w:sz w:val="24"/>
          <w:szCs w:val="24"/>
        </w:rPr>
      </w:pPr>
      <w:r>
        <w:rPr>
          <w:sz w:val="24"/>
          <w:szCs w:val="24"/>
        </w:rPr>
        <w:t xml:space="preserve"> You should have run a similar command:</w:t>
      </w:r>
    </w:p>
    <w:p w14:paraId="44A4D252" w14:textId="77777777" w:rsidR="00765906" w:rsidRPr="00765906" w:rsidRDefault="00765906" w:rsidP="00765906">
      <w:pPr>
        <w:shd w:val="clear" w:color="auto" w:fill="D9E2F3" w:themeFill="accent1" w:themeFillTint="33"/>
        <w:spacing w:after="0"/>
        <w:rPr>
          <w:rFonts w:ascii="Lucida Console" w:hAnsi="Lucida Console"/>
          <w:sz w:val="24"/>
          <w:szCs w:val="24"/>
        </w:rPr>
      </w:pPr>
      <w:r w:rsidRPr="00765906">
        <w:rPr>
          <w:rFonts w:ascii="Lucida Console" w:hAnsi="Lucida Console"/>
          <w:sz w:val="24"/>
          <w:szCs w:val="24"/>
        </w:rPr>
        <w:t>surv_obj &lt;- Surv(dfex$time, dfex$event)</w:t>
      </w:r>
    </w:p>
    <w:p w14:paraId="022575B9" w14:textId="77777777" w:rsidR="00765906" w:rsidRPr="00765906" w:rsidRDefault="00765906" w:rsidP="00765906">
      <w:pPr>
        <w:shd w:val="clear" w:color="auto" w:fill="D9E2F3" w:themeFill="accent1" w:themeFillTint="33"/>
        <w:spacing w:after="0"/>
        <w:rPr>
          <w:rFonts w:ascii="Lucida Console" w:hAnsi="Lucida Console"/>
          <w:sz w:val="24"/>
          <w:szCs w:val="24"/>
        </w:rPr>
      </w:pPr>
      <w:r w:rsidRPr="00765906">
        <w:rPr>
          <w:rFonts w:ascii="Lucida Console" w:hAnsi="Lucida Console"/>
          <w:sz w:val="24"/>
          <w:szCs w:val="24"/>
        </w:rPr>
        <w:t># double check that the Surv is reading the file correctly:</w:t>
      </w:r>
    </w:p>
    <w:p w14:paraId="5A4BCB83" w14:textId="7221FD31" w:rsidR="00765906" w:rsidRPr="00765906" w:rsidRDefault="00765906" w:rsidP="00765906">
      <w:pPr>
        <w:shd w:val="clear" w:color="auto" w:fill="D9E2F3" w:themeFill="accent1" w:themeFillTint="33"/>
        <w:spacing w:after="0"/>
        <w:rPr>
          <w:rFonts w:ascii="Lucida Console" w:hAnsi="Lucida Console"/>
          <w:sz w:val="24"/>
          <w:szCs w:val="24"/>
        </w:rPr>
      </w:pPr>
      <w:r w:rsidRPr="00765906">
        <w:rPr>
          <w:rFonts w:ascii="Lucida Console" w:hAnsi="Lucida Console"/>
          <w:sz w:val="24"/>
          <w:szCs w:val="24"/>
        </w:rPr>
        <w:t>Surv(dfex$time, dfex$event)[1:10]</w:t>
      </w:r>
    </w:p>
    <w:p w14:paraId="5382BFB0" w14:textId="11E0BD33" w:rsidR="00765906" w:rsidRDefault="00765906" w:rsidP="00765906">
      <w:pPr>
        <w:spacing w:after="0"/>
        <w:rPr>
          <w:sz w:val="24"/>
          <w:szCs w:val="24"/>
        </w:rPr>
      </w:pPr>
      <w:r w:rsidRPr="00765906">
        <w:rPr>
          <w:noProof/>
          <w:sz w:val="24"/>
          <w:szCs w:val="24"/>
        </w:rPr>
        <w:drawing>
          <wp:inline distT="0" distB="0" distL="0" distR="0" wp14:anchorId="75C706EB" wp14:editId="5313D6D0">
            <wp:extent cx="5145741" cy="390525"/>
            <wp:effectExtent l="0" t="0" r="0" b="0"/>
            <wp:docPr id="8379388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938871" name=""/>
                    <pic:cNvPicPr/>
                  </pic:nvPicPr>
                  <pic:blipFill>
                    <a:blip r:embed="rId11"/>
                    <a:stretch>
                      <a:fillRect/>
                    </a:stretch>
                  </pic:blipFill>
                  <pic:spPr>
                    <a:xfrm>
                      <a:off x="0" y="0"/>
                      <a:ext cx="5148221" cy="390713"/>
                    </a:xfrm>
                    <a:prstGeom prst="rect">
                      <a:avLst/>
                    </a:prstGeom>
                  </pic:spPr>
                </pic:pic>
              </a:graphicData>
            </a:graphic>
          </wp:inline>
        </w:drawing>
      </w:r>
    </w:p>
    <w:p w14:paraId="65320876" w14:textId="4FC65003" w:rsidR="00765906" w:rsidRDefault="00765906" w:rsidP="00765906">
      <w:pPr>
        <w:spacing w:after="0"/>
        <w:rPr>
          <w:sz w:val="24"/>
          <w:szCs w:val="24"/>
        </w:rPr>
      </w:pPr>
      <w:r>
        <w:rPr>
          <w:sz w:val="24"/>
          <w:szCs w:val="24"/>
        </w:rPr>
        <w:t xml:space="preserve">This shows that the first case experienced the event at 309 days, the second case was censored (“+” sign”) and left the study at 186 days without experiencing the event, and so on. Check this output with the dataset to make sure the software is reading the dataset correctly. </w:t>
      </w:r>
    </w:p>
    <w:p w14:paraId="2664ED5D" w14:textId="77777777" w:rsidR="00765906" w:rsidRPr="00765906" w:rsidRDefault="00765906" w:rsidP="00765906">
      <w:pPr>
        <w:spacing w:after="0"/>
        <w:rPr>
          <w:sz w:val="24"/>
          <w:szCs w:val="24"/>
        </w:rPr>
      </w:pPr>
    </w:p>
    <w:p w14:paraId="3F4A1C94" w14:textId="77617C66" w:rsidR="00C77BDF" w:rsidRDefault="00C77BDF" w:rsidP="00765906">
      <w:pPr>
        <w:pStyle w:val="ListParagraph"/>
        <w:numPr>
          <w:ilvl w:val="0"/>
          <w:numId w:val="9"/>
        </w:numPr>
        <w:shd w:val="clear" w:color="auto" w:fill="F4B083" w:themeFill="accent2" w:themeFillTint="99"/>
        <w:spacing w:after="0"/>
        <w:rPr>
          <w:sz w:val="24"/>
          <w:szCs w:val="24"/>
        </w:rPr>
      </w:pPr>
      <w:r w:rsidRPr="00C77BDF">
        <w:rPr>
          <w:sz w:val="24"/>
          <w:szCs w:val="24"/>
        </w:rPr>
        <w:t xml:space="preserve">Extract and plot the Kaplan-Meier </w:t>
      </w:r>
      <w:r w:rsidRPr="00C77BDF">
        <w:rPr>
          <w:b/>
          <w:bCs/>
          <w:sz w:val="24"/>
          <w:szCs w:val="24"/>
        </w:rPr>
        <w:t>survivor function</w:t>
      </w:r>
      <w:r w:rsidRPr="00C77BDF">
        <w:rPr>
          <w:sz w:val="24"/>
          <w:szCs w:val="24"/>
        </w:rPr>
        <w:t xml:space="preserve"> with 95% </w:t>
      </w:r>
      <w:r w:rsidR="00592862">
        <w:rPr>
          <w:sz w:val="24"/>
          <w:szCs w:val="24"/>
        </w:rPr>
        <w:t>Confidence Intervals (</w:t>
      </w:r>
      <w:r w:rsidRPr="00C77BDF">
        <w:rPr>
          <w:sz w:val="24"/>
          <w:szCs w:val="24"/>
        </w:rPr>
        <w:t>CI</w:t>
      </w:r>
      <w:r w:rsidR="00592862">
        <w:rPr>
          <w:sz w:val="24"/>
          <w:szCs w:val="24"/>
        </w:rPr>
        <w:t>s)</w:t>
      </w:r>
      <w:r w:rsidRPr="00C77BDF">
        <w:rPr>
          <w:sz w:val="24"/>
          <w:szCs w:val="24"/>
        </w:rPr>
        <w:t xml:space="preserve">, and </w:t>
      </w:r>
      <w:r>
        <w:rPr>
          <w:sz w:val="24"/>
          <w:szCs w:val="24"/>
        </w:rPr>
        <w:t xml:space="preserve">estimate the sample </w:t>
      </w:r>
      <w:r w:rsidRPr="00777D95">
        <w:rPr>
          <w:b/>
          <w:bCs/>
          <w:sz w:val="24"/>
          <w:szCs w:val="24"/>
        </w:rPr>
        <w:t>median survival time</w:t>
      </w:r>
      <w:r w:rsidRPr="00C77BDF">
        <w:rPr>
          <w:sz w:val="24"/>
          <w:szCs w:val="24"/>
        </w:rPr>
        <w:t xml:space="preserve">. </w:t>
      </w:r>
    </w:p>
    <w:p w14:paraId="2D201444" w14:textId="77777777" w:rsidR="00765906" w:rsidRPr="00765906" w:rsidRDefault="00765906" w:rsidP="00765906">
      <w:pPr>
        <w:shd w:val="clear" w:color="auto" w:fill="F4B083" w:themeFill="accent2" w:themeFillTint="99"/>
        <w:spacing w:after="0"/>
        <w:rPr>
          <w:b/>
          <w:bCs/>
          <w:sz w:val="24"/>
          <w:szCs w:val="24"/>
        </w:rPr>
      </w:pPr>
      <w:r w:rsidRPr="00765906">
        <w:rPr>
          <w:b/>
          <w:bCs/>
          <w:sz w:val="24"/>
          <w:szCs w:val="24"/>
        </w:rPr>
        <w:t>Solution</w:t>
      </w:r>
    </w:p>
    <w:p w14:paraId="6CC5AF88" w14:textId="77777777" w:rsidR="00765906" w:rsidRDefault="00765906" w:rsidP="00765906">
      <w:pPr>
        <w:pStyle w:val="ListParagraph"/>
        <w:spacing w:after="0"/>
        <w:rPr>
          <w:sz w:val="24"/>
          <w:szCs w:val="24"/>
        </w:rPr>
      </w:pPr>
    </w:p>
    <w:p w14:paraId="47A82756" w14:textId="15C1AF98" w:rsidR="00765906" w:rsidRDefault="00765906" w:rsidP="00765906">
      <w:pPr>
        <w:spacing w:after="0"/>
        <w:rPr>
          <w:sz w:val="24"/>
          <w:szCs w:val="24"/>
        </w:rPr>
      </w:pPr>
      <w:r w:rsidRPr="00765906">
        <w:rPr>
          <w:sz w:val="24"/>
          <w:szCs w:val="24"/>
        </w:rPr>
        <w:t>The Kaplan-Meier estimates are obtained by the “survfit” command run on the survival object created</w:t>
      </w:r>
      <w:r>
        <w:rPr>
          <w:sz w:val="24"/>
          <w:szCs w:val="24"/>
        </w:rPr>
        <w:t>, for example:</w:t>
      </w:r>
    </w:p>
    <w:p w14:paraId="61B3BD15" w14:textId="0246E2EE" w:rsidR="00765906" w:rsidRPr="00765906" w:rsidRDefault="00765906" w:rsidP="00765906">
      <w:pPr>
        <w:shd w:val="clear" w:color="auto" w:fill="D9E2F3" w:themeFill="accent1" w:themeFillTint="33"/>
        <w:spacing w:after="0"/>
        <w:rPr>
          <w:rFonts w:ascii="Lucida Console" w:hAnsi="Lucida Console"/>
          <w:sz w:val="24"/>
          <w:szCs w:val="24"/>
        </w:rPr>
      </w:pPr>
      <w:r w:rsidRPr="00765906">
        <w:rPr>
          <w:rFonts w:ascii="Lucida Console" w:hAnsi="Lucida Console"/>
          <w:sz w:val="24"/>
          <w:szCs w:val="24"/>
        </w:rPr>
        <w:t>km_fit &lt;- survfit(Surv(time, event) ~ 1, data = dfex)</w:t>
      </w:r>
    </w:p>
    <w:p w14:paraId="47FE2BA5" w14:textId="77777777" w:rsidR="00765906" w:rsidRDefault="00765906" w:rsidP="00765906">
      <w:pPr>
        <w:pStyle w:val="ListParagraph"/>
        <w:spacing w:after="0"/>
        <w:rPr>
          <w:sz w:val="24"/>
          <w:szCs w:val="24"/>
        </w:rPr>
      </w:pPr>
    </w:p>
    <w:p w14:paraId="4AFDCAD5" w14:textId="3BD43766" w:rsidR="00765906" w:rsidRDefault="009E3D0F" w:rsidP="009E3D0F">
      <w:pPr>
        <w:spacing w:after="0"/>
        <w:rPr>
          <w:sz w:val="24"/>
          <w:szCs w:val="24"/>
        </w:rPr>
      </w:pPr>
      <w:r>
        <w:rPr>
          <w:sz w:val="24"/>
          <w:szCs w:val="24"/>
        </w:rPr>
        <w:t>The following:</w:t>
      </w:r>
    </w:p>
    <w:p w14:paraId="4E3DE7ED" w14:textId="7569174F"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survfit(Surv(time, event) ~ 1, data = dfex)</w:t>
      </w:r>
    </w:p>
    <w:p w14:paraId="0F18B7E2" w14:textId="2DBB3304" w:rsidR="009E3D0F" w:rsidRDefault="009E3D0F" w:rsidP="009E3D0F">
      <w:pPr>
        <w:spacing w:after="0"/>
        <w:rPr>
          <w:sz w:val="24"/>
          <w:szCs w:val="24"/>
        </w:rPr>
      </w:pPr>
      <w:r>
        <w:rPr>
          <w:sz w:val="24"/>
          <w:szCs w:val="24"/>
        </w:rPr>
        <w:t>provides the  sample median survival time, which is 160 days:</w:t>
      </w:r>
    </w:p>
    <w:p w14:paraId="1324F63A" w14:textId="23C8C5C2" w:rsidR="00765906" w:rsidRPr="00765906" w:rsidRDefault="009E3D0F" w:rsidP="00765906">
      <w:pPr>
        <w:pStyle w:val="ListParagraph"/>
        <w:spacing w:after="0"/>
        <w:rPr>
          <w:sz w:val="24"/>
          <w:szCs w:val="24"/>
        </w:rPr>
      </w:pPr>
      <w:r w:rsidRPr="009E3D0F">
        <w:rPr>
          <w:noProof/>
          <w:sz w:val="24"/>
          <w:szCs w:val="24"/>
        </w:rPr>
        <w:drawing>
          <wp:inline distT="0" distB="0" distL="0" distR="0" wp14:anchorId="685766D6" wp14:editId="3CFB65BD">
            <wp:extent cx="5103075" cy="800100"/>
            <wp:effectExtent l="0" t="0" r="2540" b="0"/>
            <wp:docPr id="916652586" name="Picture 1" descr="A screen shot of a computer co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652586" name="Picture 1" descr="A screen shot of a computer code&#10;&#10;AI-generated content may be incorrect."/>
                    <pic:cNvPicPr/>
                  </pic:nvPicPr>
                  <pic:blipFill>
                    <a:blip r:embed="rId12"/>
                    <a:stretch>
                      <a:fillRect/>
                    </a:stretch>
                  </pic:blipFill>
                  <pic:spPr>
                    <a:xfrm>
                      <a:off x="0" y="0"/>
                      <a:ext cx="5110863" cy="801321"/>
                    </a:xfrm>
                    <a:prstGeom prst="rect">
                      <a:avLst/>
                    </a:prstGeom>
                  </pic:spPr>
                </pic:pic>
              </a:graphicData>
            </a:graphic>
          </wp:inline>
        </w:drawing>
      </w:r>
    </w:p>
    <w:p w14:paraId="2BC8AA28" w14:textId="5431CFC5" w:rsidR="009E3D0F" w:rsidRPr="009E3D0F" w:rsidRDefault="009E3D0F" w:rsidP="009E3D0F">
      <w:pPr>
        <w:spacing w:after="0"/>
        <w:rPr>
          <w:sz w:val="24"/>
          <w:szCs w:val="24"/>
        </w:rPr>
      </w:pPr>
      <w:r>
        <w:rPr>
          <w:sz w:val="24"/>
          <w:szCs w:val="24"/>
        </w:rPr>
        <w:t xml:space="preserve">Using the “survminer” library it is possible to create customised survivor function plots and other similar plots, using the statistics extract by “survfit”: </w:t>
      </w:r>
    </w:p>
    <w:p w14:paraId="4EA795A6"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library(survminer)</w:t>
      </w:r>
    </w:p>
    <w:p w14:paraId="0E24E543"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Plot survival with custom CI color and line size</w:t>
      </w:r>
    </w:p>
    <w:p w14:paraId="387BFAA8"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gsurv&lt;-ggsurvplot(</w:t>
      </w:r>
    </w:p>
    <w:p w14:paraId="074BC52B"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km_fit,</w:t>
      </w:r>
    </w:p>
    <w:p w14:paraId="00D7B6B3"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conf.int = TRUE,</w:t>
      </w:r>
    </w:p>
    <w:p w14:paraId="6E88ADB7"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conf.int.fill = "#FFB347",     # Your custom CI color (e.g., orange)</w:t>
      </w:r>
    </w:p>
    <w:p w14:paraId="0C7D4AA2"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conf.int.alpha = 0.4,          # Transparency of CI</w:t>
      </w:r>
    </w:p>
    <w:p w14:paraId="3DA4DF53"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palette = "#2E9Fdfex",           # Line color (e.g., blue)</w:t>
      </w:r>
    </w:p>
    <w:p w14:paraId="79184F03"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size = 1.2                     # Line thickness</w:t>
      </w:r>
    </w:p>
    <w:p w14:paraId="349C1A74" w14:textId="77777777"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w:t>
      </w:r>
    </w:p>
    <w:p w14:paraId="18E7E220" w14:textId="63AFB16D" w:rsidR="009E3D0F" w:rsidRPr="009E3D0F" w:rsidRDefault="009E3D0F" w:rsidP="009E3D0F">
      <w:pPr>
        <w:pStyle w:val="ListParagraph"/>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print(gsurv)</w:t>
      </w:r>
    </w:p>
    <w:p w14:paraId="7506033A" w14:textId="77777777" w:rsidR="009E3D0F" w:rsidRDefault="009E3D0F" w:rsidP="009E3D0F">
      <w:pPr>
        <w:pStyle w:val="ListParagraph"/>
        <w:spacing w:after="0"/>
        <w:rPr>
          <w:sz w:val="24"/>
          <w:szCs w:val="24"/>
        </w:rPr>
      </w:pPr>
    </w:p>
    <w:p w14:paraId="36E0B1C4" w14:textId="77777777" w:rsidR="009E3D0F" w:rsidRDefault="009E3D0F" w:rsidP="009E3D0F">
      <w:pPr>
        <w:pStyle w:val="ListParagraph"/>
        <w:spacing w:after="0"/>
        <w:rPr>
          <w:sz w:val="24"/>
          <w:szCs w:val="24"/>
        </w:rPr>
      </w:pPr>
    </w:p>
    <w:p w14:paraId="6AA2C469" w14:textId="02B6B8EB" w:rsidR="009E3D0F" w:rsidRDefault="009E3D0F" w:rsidP="009E3D0F">
      <w:pPr>
        <w:pStyle w:val="ListParagraph"/>
        <w:spacing w:after="0"/>
        <w:rPr>
          <w:sz w:val="24"/>
          <w:szCs w:val="24"/>
        </w:rPr>
      </w:pPr>
      <w:r>
        <w:rPr>
          <w:noProof/>
        </w:rPr>
        <mc:AlternateContent>
          <mc:Choice Requires="wps">
            <w:drawing>
              <wp:inline distT="0" distB="0" distL="0" distR="0" wp14:anchorId="7D975EFE" wp14:editId="050192F0">
                <wp:extent cx="304800" cy="304800"/>
                <wp:effectExtent l="0" t="0" r="0" b="0"/>
                <wp:docPr id="1956310855"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6CC1ED"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noProof/>
          <w:sz w:val="24"/>
          <w:szCs w:val="24"/>
        </w:rPr>
        <w:drawing>
          <wp:inline distT="0" distB="0" distL="0" distR="0" wp14:anchorId="3B4C3722" wp14:editId="45A7CD1B">
            <wp:extent cx="4942451" cy="2857500"/>
            <wp:effectExtent l="0" t="0" r="0" b="0"/>
            <wp:docPr id="19690868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5113" cy="2864820"/>
                    </a:xfrm>
                    <a:prstGeom prst="rect">
                      <a:avLst/>
                    </a:prstGeom>
                    <a:noFill/>
                  </pic:spPr>
                </pic:pic>
              </a:graphicData>
            </a:graphic>
          </wp:inline>
        </w:drawing>
      </w:r>
    </w:p>
    <w:p w14:paraId="19371D6E" w14:textId="66D1B6F5" w:rsidR="00C77BDF" w:rsidRPr="009E3D0F" w:rsidRDefault="009E3D0F" w:rsidP="009E3D0F">
      <w:pPr>
        <w:pStyle w:val="ListParagraph"/>
        <w:numPr>
          <w:ilvl w:val="0"/>
          <w:numId w:val="9"/>
        </w:numPr>
        <w:shd w:val="clear" w:color="auto" w:fill="F7CAAC" w:themeFill="accent2" w:themeFillTint="66"/>
        <w:spacing w:after="0"/>
        <w:rPr>
          <w:sz w:val="24"/>
          <w:szCs w:val="24"/>
        </w:rPr>
      </w:pPr>
      <w:r w:rsidRPr="009E3D0F">
        <w:rPr>
          <w:sz w:val="24"/>
          <w:szCs w:val="24"/>
        </w:rPr>
        <w:t>E</w:t>
      </w:r>
      <w:r w:rsidR="00C77BDF" w:rsidRPr="009E3D0F">
        <w:rPr>
          <w:sz w:val="24"/>
          <w:szCs w:val="24"/>
        </w:rPr>
        <w:t xml:space="preserve">xtract and plot the </w:t>
      </w:r>
      <w:r w:rsidR="00C77BDF" w:rsidRPr="009E3D0F">
        <w:rPr>
          <w:b/>
          <w:bCs/>
          <w:sz w:val="24"/>
          <w:szCs w:val="24"/>
        </w:rPr>
        <w:t>cumulative hazard function</w:t>
      </w:r>
      <w:r w:rsidR="00C77BDF" w:rsidRPr="009E3D0F">
        <w:rPr>
          <w:sz w:val="24"/>
          <w:szCs w:val="24"/>
        </w:rPr>
        <w:t xml:space="preserve"> using Nelson-Aalen method</w:t>
      </w:r>
      <w:r w:rsidR="00592862" w:rsidRPr="009E3D0F">
        <w:rPr>
          <w:sz w:val="24"/>
          <w:szCs w:val="24"/>
        </w:rPr>
        <w:t xml:space="preserve">; include 95% </w:t>
      </w:r>
      <w:r w:rsidR="00C77BDF" w:rsidRPr="009E3D0F">
        <w:rPr>
          <w:sz w:val="24"/>
          <w:szCs w:val="24"/>
        </w:rPr>
        <w:t>CIs</w:t>
      </w:r>
      <w:r w:rsidR="00592862" w:rsidRPr="009E3D0F">
        <w:rPr>
          <w:sz w:val="24"/>
          <w:szCs w:val="24"/>
        </w:rPr>
        <w:t>.</w:t>
      </w:r>
    </w:p>
    <w:p w14:paraId="0AC09FB9" w14:textId="5BC25CA4" w:rsidR="009E3D0F" w:rsidRPr="009E3D0F" w:rsidRDefault="009E3D0F" w:rsidP="009E3D0F">
      <w:pPr>
        <w:shd w:val="clear" w:color="auto" w:fill="F7CAAC" w:themeFill="accent2" w:themeFillTint="66"/>
        <w:spacing w:after="0"/>
        <w:rPr>
          <w:b/>
          <w:bCs/>
          <w:sz w:val="24"/>
          <w:szCs w:val="24"/>
        </w:rPr>
      </w:pPr>
      <w:r w:rsidRPr="009E3D0F">
        <w:rPr>
          <w:b/>
          <w:bCs/>
          <w:sz w:val="24"/>
          <w:szCs w:val="24"/>
        </w:rPr>
        <w:t>Solution</w:t>
      </w:r>
    </w:p>
    <w:p w14:paraId="17545508" w14:textId="21B568E2" w:rsidR="009E3D0F" w:rsidRDefault="009E3D0F" w:rsidP="009E3D0F">
      <w:pPr>
        <w:spacing w:after="0"/>
        <w:rPr>
          <w:sz w:val="24"/>
          <w:szCs w:val="24"/>
        </w:rPr>
      </w:pPr>
      <w:r>
        <w:rPr>
          <w:sz w:val="24"/>
          <w:szCs w:val="24"/>
        </w:rPr>
        <w:t>The Nelson-Aalen estimates are stored in the “km_fit” object created in the previous step: they are dubbed “cumhaz”. We can thus use “survminer” to extract and plot them, including their 95% CIs:</w:t>
      </w:r>
    </w:p>
    <w:p w14:paraId="669E5CD3" w14:textId="77777777" w:rsidR="009E3D0F" w:rsidRDefault="009E3D0F" w:rsidP="009E3D0F">
      <w:pPr>
        <w:spacing w:after="0"/>
        <w:rPr>
          <w:sz w:val="24"/>
          <w:szCs w:val="24"/>
        </w:rPr>
      </w:pPr>
    </w:p>
    <w:p w14:paraId="110B46FC" w14:textId="77777777"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Plot cumulative hazard with custom CI color and line size</w:t>
      </w:r>
    </w:p>
    <w:p w14:paraId="78AEF97A" w14:textId="77777777"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gcumhaz&lt;-ggsurvplot(</w:t>
      </w:r>
    </w:p>
    <w:p w14:paraId="6BA5A58B" w14:textId="77777777"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km_fit,</w:t>
      </w:r>
    </w:p>
    <w:p w14:paraId="4CCCB8CF" w14:textId="77777777" w:rsidR="009E3D0F" w:rsidRPr="009E3D0F" w:rsidRDefault="009E3D0F" w:rsidP="009E3D0F">
      <w:pPr>
        <w:shd w:val="clear" w:color="auto" w:fill="D9E2F3" w:themeFill="accent1" w:themeFillTint="33"/>
        <w:spacing w:after="0"/>
        <w:rPr>
          <w:rFonts w:ascii="Lucida Console" w:hAnsi="Lucida Console"/>
          <w:b/>
          <w:bCs/>
          <w:sz w:val="24"/>
          <w:szCs w:val="24"/>
        </w:rPr>
      </w:pPr>
      <w:r w:rsidRPr="009E3D0F">
        <w:rPr>
          <w:rFonts w:ascii="Lucida Console" w:hAnsi="Lucida Console"/>
          <w:b/>
          <w:bCs/>
          <w:sz w:val="24"/>
          <w:szCs w:val="24"/>
        </w:rPr>
        <w:t xml:space="preserve">  fun = "cumhaz",</w:t>
      </w:r>
    </w:p>
    <w:p w14:paraId="64DACC04" w14:textId="77777777"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conf.int = TRUE,</w:t>
      </w:r>
    </w:p>
    <w:p w14:paraId="38D1A818" w14:textId="435D654B"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conf.int.fill = "#FFB347",     # Your custom CI colour </w:t>
      </w:r>
    </w:p>
    <w:p w14:paraId="5E2A771C" w14:textId="77777777"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conf.int.alpha = 0.4,          # Transparency of CI</w:t>
      </w:r>
    </w:p>
    <w:p w14:paraId="1E285793" w14:textId="059EA7DB"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palette = "#2E9Fdfex",           # Line colour (e.g., blue)</w:t>
      </w:r>
    </w:p>
    <w:p w14:paraId="0CB4532F" w14:textId="77777777"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 xml:space="preserve">  size = 1.5                     # Line thickness</w:t>
      </w:r>
    </w:p>
    <w:p w14:paraId="7CE7EF10" w14:textId="77777777"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w:t>
      </w:r>
    </w:p>
    <w:p w14:paraId="38EE52AE" w14:textId="68CB3378" w:rsidR="009E3D0F" w:rsidRPr="009E3D0F" w:rsidRDefault="009E3D0F" w:rsidP="009E3D0F">
      <w:pPr>
        <w:shd w:val="clear" w:color="auto" w:fill="D9E2F3" w:themeFill="accent1" w:themeFillTint="33"/>
        <w:spacing w:after="0"/>
        <w:rPr>
          <w:rFonts w:ascii="Lucida Console" w:hAnsi="Lucida Console"/>
          <w:sz w:val="24"/>
          <w:szCs w:val="24"/>
        </w:rPr>
      </w:pPr>
      <w:r w:rsidRPr="009E3D0F">
        <w:rPr>
          <w:rFonts w:ascii="Lucida Console" w:hAnsi="Lucida Console"/>
          <w:sz w:val="24"/>
          <w:szCs w:val="24"/>
        </w:rPr>
        <w:t>print(gcumhaz)</w:t>
      </w:r>
    </w:p>
    <w:p w14:paraId="74477775" w14:textId="25FDFA15" w:rsidR="009E3D0F" w:rsidRDefault="009E3D0F" w:rsidP="009E3D0F">
      <w:pPr>
        <w:spacing w:after="0"/>
        <w:rPr>
          <w:sz w:val="24"/>
          <w:szCs w:val="24"/>
        </w:rPr>
      </w:pPr>
      <w:r>
        <w:rPr>
          <w:sz w:val="24"/>
          <w:szCs w:val="24"/>
        </w:rPr>
        <w:t xml:space="preserve">Note that to plot the cumulative hazard function, you need to add the option “fun” to the ggsurvplot command (see option in bold above). </w:t>
      </w:r>
    </w:p>
    <w:p w14:paraId="1B86A94E" w14:textId="12ADE721" w:rsidR="00AC70AC" w:rsidRDefault="00AC70AC" w:rsidP="009E3D0F">
      <w:pPr>
        <w:spacing w:after="0"/>
        <w:rPr>
          <w:sz w:val="24"/>
          <w:szCs w:val="24"/>
        </w:rPr>
      </w:pPr>
      <w:r>
        <w:rPr>
          <w:noProof/>
        </w:rPr>
        <w:lastRenderedPageBreak/>
        <mc:AlternateContent>
          <mc:Choice Requires="wps">
            <w:drawing>
              <wp:inline distT="0" distB="0" distL="0" distR="0" wp14:anchorId="00872548" wp14:editId="630BD320">
                <wp:extent cx="304800" cy="304800"/>
                <wp:effectExtent l="0" t="0" r="0" b="0"/>
                <wp:docPr id="725027345"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982B6E" id="Rectangl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noProof/>
          <w:sz w:val="24"/>
          <w:szCs w:val="24"/>
        </w:rPr>
        <w:drawing>
          <wp:inline distT="0" distB="0" distL="0" distR="0" wp14:anchorId="1C3EC93A" wp14:editId="43FE6D24">
            <wp:extent cx="5057775" cy="2924175"/>
            <wp:effectExtent l="0" t="0" r="9525" b="9525"/>
            <wp:docPr id="97057273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57775" cy="2924175"/>
                    </a:xfrm>
                    <a:prstGeom prst="rect">
                      <a:avLst/>
                    </a:prstGeom>
                    <a:noFill/>
                  </pic:spPr>
                </pic:pic>
              </a:graphicData>
            </a:graphic>
          </wp:inline>
        </w:drawing>
      </w:r>
    </w:p>
    <w:p w14:paraId="283A4301" w14:textId="77777777" w:rsidR="009E3D0F" w:rsidRDefault="009E3D0F" w:rsidP="009E3D0F">
      <w:pPr>
        <w:spacing w:after="0"/>
        <w:rPr>
          <w:sz w:val="24"/>
          <w:szCs w:val="24"/>
        </w:rPr>
      </w:pPr>
    </w:p>
    <w:p w14:paraId="550DAC6F" w14:textId="77777777" w:rsidR="009E3D0F" w:rsidRPr="009E3D0F" w:rsidRDefault="009E3D0F" w:rsidP="009E3D0F">
      <w:pPr>
        <w:spacing w:after="0"/>
        <w:rPr>
          <w:sz w:val="24"/>
          <w:szCs w:val="24"/>
        </w:rPr>
      </w:pPr>
    </w:p>
    <w:p w14:paraId="7270B942" w14:textId="24AB48D7" w:rsidR="00C77BDF" w:rsidRDefault="00C77BDF" w:rsidP="00AC70AC">
      <w:pPr>
        <w:pStyle w:val="ListParagraph"/>
        <w:numPr>
          <w:ilvl w:val="0"/>
          <w:numId w:val="9"/>
        </w:numPr>
        <w:shd w:val="clear" w:color="auto" w:fill="FBE4D5" w:themeFill="accent2" w:themeFillTint="33"/>
        <w:spacing w:after="0"/>
        <w:rPr>
          <w:sz w:val="24"/>
          <w:szCs w:val="24"/>
        </w:rPr>
      </w:pPr>
      <w:r w:rsidRPr="00C77BDF">
        <w:rPr>
          <w:sz w:val="24"/>
          <w:szCs w:val="24"/>
        </w:rPr>
        <w:t xml:space="preserve">Estimate and plot </w:t>
      </w:r>
      <w:r w:rsidR="00592862">
        <w:rPr>
          <w:sz w:val="24"/>
          <w:szCs w:val="24"/>
        </w:rPr>
        <w:t xml:space="preserve">the </w:t>
      </w:r>
      <w:r w:rsidRPr="00777D95">
        <w:rPr>
          <w:b/>
          <w:bCs/>
          <w:sz w:val="24"/>
          <w:szCs w:val="24"/>
        </w:rPr>
        <w:t>hazard function using kernel-smoothing</w:t>
      </w:r>
      <w:r w:rsidR="00592862">
        <w:rPr>
          <w:sz w:val="24"/>
          <w:szCs w:val="24"/>
        </w:rPr>
        <w:t xml:space="preserve">: I suggest you try three different bandwidths: 15, 30, and 90 days. </w:t>
      </w:r>
    </w:p>
    <w:p w14:paraId="79E68B30" w14:textId="1398426D" w:rsidR="00AC70AC" w:rsidRPr="00AC70AC" w:rsidRDefault="00AC70AC" w:rsidP="00AC70AC">
      <w:pPr>
        <w:shd w:val="clear" w:color="auto" w:fill="FBE4D5" w:themeFill="accent2" w:themeFillTint="33"/>
        <w:spacing w:after="0"/>
        <w:rPr>
          <w:b/>
          <w:bCs/>
          <w:sz w:val="24"/>
          <w:szCs w:val="24"/>
        </w:rPr>
      </w:pPr>
      <w:r w:rsidRPr="00AC70AC">
        <w:rPr>
          <w:b/>
          <w:bCs/>
          <w:sz w:val="24"/>
          <w:szCs w:val="24"/>
        </w:rPr>
        <w:t>Solution:</w:t>
      </w:r>
    </w:p>
    <w:p w14:paraId="698010EF" w14:textId="6E4A82E4" w:rsidR="00C77BDF" w:rsidRDefault="00AC70AC" w:rsidP="00C77BDF">
      <w:pPr>
        <w:spacing w:after="0"/>
        <w:rPr>
          <w:sz w:val="24"/>
          <w:szCs w:val="24"/>
        </w:rPr>
      </w:pPr>
      <w:r>
        <w:rPr>
          <w:sz w:val="24"/>
          <w:szCs w:val="24"/>
        </w:rPr>
        <w:t>In this case we may opt to use the “muhaz” library: the following command extracts the number of events and the number at risks within intervals from the dataset, while the band-width method is set to “global” and the band-width  grid is set to different time lengths of time, from 15 to 90 days:</w:t>
      </w:r>
    </w:p>
    <w:p w14:paraId="1451B28D" w14:textId="77777777" w:rsidR="00AC70AC" w:rsidRDefault="00AC70AC" w:rsidP="00C77BDF">
      <w:pPr>
        <w:spacing w:after="0"/>
        <w:rPr>
          <w:sz w:val="24"/>
          <w:szCs w:val="24"/>
        </w:rPr>
      </w:pPr>
    </w:p>
    <w:p w14:paraId="77F87AC9"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haz_fit_15  &lt;- muhaz(dfex$time, dfex$event, bw.method = "global", bw.grid = 15)</w:t>
      </w:r>
    </w:p>
    <w:p w14:paraId="128B77BF"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haz_fit_30  &lt;- muhaz(dfex$time, dfex$event, bw.method = "global", bw.grid = 30)</w:t>
      </w:r>
    </w:p>
    <w:p w14:paraId="11DF6384" w14:textId="0B7D9535"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haz_fit_90  &lt;- muhaz(dfex$time, dfex$event, bw.method = "global", bw.grid = 90)</w:t>
      </w:r>
    </w:p>
    <w:p w14:paraId="6CFCA1AD" w14:textId="77777777" w:rsidR="00AC70AC" w:rsidRDefault="00AC70AC" w:rsidP="00AC70AC">
      <w:pPr>
        <w:spacing w:after="0"/>
        <w:rPr>
          <w:sz w:val="24"/>
          <w:szCs w:val="24"/>
        </w:rPr>
      </w:pPr>
    </w:p>
    <w:p w14:paraId="719E5D3A" w14:textId="6ACB7220" w:rsidR="00AC70AC" w:rsidRDefault="00AC70AC" w:rsidP="00AC70AC">
      <w:pPr>
        <w:spacing w:after="0"/>
        <w:rPr>
          <w:sz w:val="24"/>
          <w:szCs w:val="24"/>
        </w:rPr>
      </w:pPr>
      <w:r>
        <w:rPr>
          <w:sz w:val="24"/>
          <w:szCs w:val="24"/>
        </w:rPr>
        <w:t>The information from these functions is then put into respective data frames:</w:t>
      </w:r>
    </w:p>
    <w:p w14:paraId="0C59F32F"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haz_fit_15  &lt;- muhaz(dfex$time, dfex$event, bw.method = "global", bw.grid = 15)</w:t>
      </w:r>
    </w:p>
    <w:p w14:paraId="71D2FD88"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haz_fit_30  &lt;- muhaz(dfex$time, dfex$event, bw.method = "global", bw.grid = 30)</w:t>
      </w:r>
    </w:p>
    <w:p w14:paraId="2EBD426C" w14:textId="465531BB"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haz_fit_90  &lt;- muhaz(dfex$time, dfex$event, bw.method = "global", bw.grid = 90)</w:t>
      </w:r>
    </w:p>
    <w:p w14:paraId="39F6D988" w14:textId="77777777" w:rsidR="00AC70AC" w:rsidRDefault="00AC70AC" w:rsidP="00AC70AC">
      <w:pPr>
        <w:spacing w:after="0"/>
        <w:rPr>
          <w:sz w:val="24"/>
          <w:szCs w:val="24"/>
        </w:rPr>
      </w:pPr>
    </w:p>
    <w:p w14:paraId="092FFDC2" w14:textId="5DB83E00" w:rsidR="00AC70AC" w:rsidRDefault="00AC70AC" w:rsidP="00AC70AC">
      <w:pPr>
        <w:spacing w:after="0"/>
        <w:rPr>
          <w:sz w:val="24"/>
          <w:szCs w:val="24"/>
        </w:rPr>
      </w:pPr>
      <w:r>
        <w:rPr>
          <w:sz w:val="24"/>
          <w:szCs w:val="24"/>
        </w:rPr>
        <w:t>and then is combined in a single dataframe:</w:t>
      </w:r>
    </w:p>
    <w:p w14:paraId="3781E0FE" w14:textId="49E1922B"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haz_df &lt;- bind_rows(dfex_15, dfex_30, dfex_90 )</w:t>
      </w:r>
    </w:p>
    <w:p w14:paraId="48E30D9F" w14:textId="77777777" w:rsidR="00AC70AC" w:rsidRDefault="00AC70AC" w:rsidP="00AC70AC">
      <w:pPr>
        <w:spacing w:after="0"/>
        <w:rPr>
          <w:sz w:val="24"/>
          <w:szCs w:val="24"/>
        </w:rPr>
      </w:pPr>
    </w:p>
    <w:p w14:paraId="79925621" w14:textId="06EABED2" w:rsidR="00AC70AC" w:rsidRDefault="00AC70AC" w:rsidP="00AC70AC">
      <w:pPr>
        <w:spacing w:after="0"/>
        <w:rPr>
          <w:sz w:val="24"/>
          <w:szCs w:val="24"/>
        </w:rPr>
      </w:pPr>
      <w:r>
        <w:rPr>
          <w:sz w:val="24"/>
          <w:szCs w:val="24"/>
        </w:rPr>
        <w:t>The latter data frame is used to plot the different estimates (in this case I also used “viridis” colour scheme):</w:t>
      </w:r>
    </w:p>
    <w:p w14:paraId="0746DCB7" w14:textId="77777777" w:rsidR="00AC70AC" w:rsidRDefault="00AC70AC" w:rsidP="00AC70AC">
      <w:pPr>
        <w:spacing w:after="0"/>
        <w:rPr>
          <w:sz w:val="24"/>
          <w:szCs w:val="24"/>
        </w:rPr>
      </w:pPr>
    </w:p>
    <w:p w14:paraId="22755CF5"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library(viridis)</w:t>
      </w:r>
    </w:p>
    <w:p w14:paraId="0B7BF581"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ggplot(haz_df, aes(x = time, y = hazard, color = bandwidth)) +</w:t>
      </w:r>
    </w:p>
    <w:p w14:paraId="2D8608D1"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lastRenderedPageBreak/>
        <w:t xml:space="preserve">  geom_line(size = 1.2, alpha = .70) +</w:t>
      </w:r>
    </w:p>
    <w:p w14:paraId="0A0D0130"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 xml:space="preserve">  labs(</w:t>
      </w:r>
    </w:p>
    <w:p w14:paraId="2FF337F3"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 xml:space="preserve">    x = "Time (days)",</w:t>
      </w:r>
    </w:p>
    <w:p w14:paraId="20B630E2"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 xml:space="preserve">    y = "Hazard",</w:t>
      </w:r>
    </w:p>
    <w:p w14:paraId="087E0C25"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 xml:space="preserve">    title = "Kernel-Smoothed Hazard Function\n(bandwidth: 15, 30, 90 days)",</w:t>
      </w:r>
    </w:p>
    <w:p w14:paraId="66A4AA33"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 xml:space="preserve">    color = "Bandwidth"</w:t>
      </w:r>
    </w:p>
    <w:p w14:paraId="562260A9"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 xml:space="preserve">  ) +</w:t>
      </w:r>
    </w:p>
    <w:p w14:paraId="7FE31014" w14:textId="77777777"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 xml:space="preserve">  scale_color_viridis_d(option = "D") +  # Use the discrete viridis palette</w:t>
      </w:r>
    </w:p>
    <w:p w14:paraId="18900620" w14:textId="44ECC38E" w:rsidR="00AC70AC" w:rsidRPr="00AC70AC" w:rsidRDefault="00AC70AC" w:rsidP="00AC70AC">
      <w:pPr>
        <w:shd w:val="clear" w:color="auto" w:fill="D9E2F3" w:themeFill="accent1" w:themeFillTint="33"/>
        <w:spacing w:after="0"/>
        <w:rPr>
          <w:rFonts w:ascii="Lucida Console" w:hAnsi="Lucida Console"/>
          <w:sz w:val="24"/>
          <w:szCs w:val="24"/>
        </w:rPr>
      </w:pPr>
      <w:r w:rsidRPr="00AC70AC">
        <w:rPr>
          <w:rFonts w:ascii="Lucida Console" w:hAnsi="Lucida Console"/>
          <w:sz w:val="24"/>
          <w:szCs w:val="24"/>
        </w:rPr>
        <w:t xml:space="preserve">  theme_minimal()</w:t>
      </w:r>
    </w:p>
    <w:p w14:paraId="369F1C3A" w14:textId="77777777" w:rsidR="00D70D74" w:rsidRDefault="00D70D74" w:rsidP="00D70D74">
      <w:pPr>
        <w:spacing w:after="0"/>
        <w:rPr>
          <w:sz w:val="24"/>
          <w:szCs w:val="24"/>
        </w:rPr>
      </w:pPr>
    </w:p>
    <w:p w14:paraId="6FE3360B" w14:textId="7F7D92C7" w:rsidR="00AC70AC" w:rsidRDefault="00AC70AC" w:rsidP="00D70D74">
      <w:pPr>
        <w:pStyle w:val="APATitle1"/>
      </w:pPr>
      <w:r>
        <w:rPr>
          <w:noProof/>
        </w:rPr>
        <w:drawing>
          <wp:inline distT="0" distB="0" distL="0" distR="0" wp14:anchorId="5FE44183" wp14:editId="393348D3">
            <wp:extent cx="5057775" cy="2924175"/>
            <wp:effectExtent l="0" t="0" r="9525" b="9525"/>
            <wp:docPr id="18861490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57775" cy="2924175"/>
                    </a:xfrm>
                    <a:prstGeom prst="rect">
                      <a:avLst/>
                    </a:prstGeom>
                    <a:noFill/>
                  </pic:spPr>
                </pic:pic>
              </a:graphicData>
            </a:graphic>
          </wp:inline>
        </w:drawing>
      </w:r>
      <w:r>
        <w:rPr>
          <w:noProof/>
        </w:rPr>
        <mc:AlternateContent>
          <mc:Choice Requires="wps">
            <w:drawing>
              <wp:inline distT="0" distB="0" distL="0" distR="0" wp14:anchorId="47FC22CE" wp14:editId="3C332191">
                <wp:extent cx="304800" cy="304800"/>
                <wp:effectExtent l="0" t="0" r="0" b="0"/>
                <wp:docPr id="1153822563"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AD6ED2" id="Rectangl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7A90F569" w14:textId="2FFD045A" w:rsidR="00AC70AC" w:rsidRDefault="00AC70AC">
      <w:pPr>
        <w:spacing w:after="160" w:line="259" w:lineRule="auto"/>
        <w:rPr>
          <w:rFonts w:ascii="Times New Roman" w:hAnsi="Times New Roman"/>
          <w:b/>
          <w:sz w:val="24"/>
        </w:rPr>
      </w:pPr>
      <w:r>
        <w:br w:type="page"/>
      </w:r>
    </w:p>
    <w:p w14:paraId="189CAC44" w14:textId="77777777" w:rsidR="00AC70AC" w:rsidRDefault="00AC70AC" w:rsidP="00D70D74">
      <w:pPr>
        <w:pStyle w:val="APATitle1"/>
      </w:pPr>
    </w:p>
    <w:p w14:paraId="32B56244" w14:textId="7A9D2B3E" w:rsidR="00D70D74" w:rsidRDefault="00D70D74" w:rsidP="00D70D74">
      <w:pPr>
        <w:pStyle w:val="APATitle1"/>
      </w:pPr>
      <w:r>
        <w:t>Exercise Set #2</w:t>
      </w:r>
    </w:p>
    <w:p w14:paraId="7833DD3C" w14:textId="33D33EF7" w:rsidR="00777D95" w:rsidRDefault="00777D95" w:rsidP="00CA6435">
      <w:pPr>
        <w:pStyle w:val="ListParagraph"/>
        <w:numPr>
          <w:ilvl w:val="0"/>
          <w:numId w:val="10"/>
        </w:numPr>
        <w:shd w:val="clear" w:color="auto" w:fill="FBE4D5" w:themeFill="accent2" w:themeFillTint="33"/>
        <w:spacing w:after="0"/>
        <w:ind w:left="709" w:hanging="284"/>
        <w:rPr>
          <w:sz w:val="24"/>
          <w:szCs w:val="24"/>
        </w:rPr>
      </w:pPr>
      <w:r w:rsidRPr="00777D95">
        <w:rPr>
          <w:sz w:val="24"/>
          <w:szCs w:val="24"/>
        </w:rPr>
        <w:t>Explore differences between males and females, firstly by plotting their respective Kaplan-Meier survivor function</w:t>
      </w:r>
      <w:r>
        <w:rPr>
          <w:sz w:val="24"/>
          <w:szCs w:val="24"/>
        </w:rPr>
        <w:t>s</w:t>
      </w:r>
      <w:r w:rsidRPr="00777D95">
        <w:rPr>
          <w:sz w:val="24"/>
          <w:szCs w:val="24"/>
        </w:rPr>
        <w:t xml:space="preserve">, and their respective median survival time. </w:t>
      </w:r>
    </w:p>
    <w:p w14:paraId="4550F2ED" w14:textId="638B9699" w:rsidR="00CA6435" w:rsidRPr="00CA6435" w:rsidRDefault="00CA6435" w:rsidP="00CA6435">
      <w:pPr>
        <w:shd w:val="clear" w:color="auto" w:fill="FBE4D5" w:themeFill="accent2" w:themeFillTint="33"/>
        <w:spacing w:after="0"/>
        <w:rPr>
          <w:sz w:val="24"/>
          <w:szCs w:val="24"/>
        </w:rPr>
      </w:pPr>
      <w:r>
        <w:rPr>
          <w:sz w:val="24"/>
          <w:szCs w:val="24"/>
        </w:rPr>
        <w:t xml:space="preserve">Solution: </w:t>
      </w:r>
    </w:p>
    <w:p w14:paraId="63B7FA16" w14:textId="77777777" w:rsidR="00CA6435" w:rsidRDefault="00CA6435" w:rsidP="00CA6435">
      <w:pPr>
        <w:spacing w:after="0"/>
        <w:rPr>
          <w:sz w:val="24"/>
          <w:szCs w:val="24"/>
        </w:rPr>
      </w:pPr>
    </w:p>
    <w:p w14:paraId="2482AC61" w14:textId="58D72DC6" w:rsidR="00F8771C" w:rsidRDefault="00F8771C" w:rsidP="00CA6435">
      <w:pPr>
        <w:spacing w:after="0"/>
        <w:rPr>
          <w:sz w:val="24"/>
          <w:szCs w:val="24"/>
        </w:rPr>
      </w:pPr>
      <w:r>
        <w:rPr>
          <w:sz w:val="24"/>
          <w:szCs w:val="24"/>
        </w:rPr>
        <w:t>Use the “survfit” option to use the Kaplan-Meier method, and then invoke a table from the object you have just created:</w:t>
      </w:r>
    </w:p>
    <w:p w14:paraId="6AEADC4E"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km_fit &lt;- survfit(Surv(time, event) ~ male, data = dfex)</w:t>
      </w:r>
    </w:p>
    <w:p w14:paraId="13FB9AB3"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Display respective median lifetimes</w:t>
      </w:r>
    </w:p>
    <w:p w14:paraId="059210E7" w14:textId="366A7AAD"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summary(km_fit)$table</w:t>
      </w:r>
    </w:p>
    <w:p w14:paraId="04F90081" w14:textId="3F888F42" w:rsidR="00CA6435" w:rsidRDefault="00F8771C" w:rsidP="00CA6435">
      <w:pPr>
        <w:spacing w:after="0"/>
        <w:rPr>
          <w:sz w:val="24"/>
          <w:szCs w:val="24"/>
        </w:rPr>
      </w:pPr>
      <w:r w:rsidRPr="00F8771C">
        <w:rPr>
          <w:noProof/>
          <w:sz w:val="24"/>
          <w:szCs w:val="24"/>
        </w:rPr>
        <w:drawing>
          <wp:inline distT="0" distB="0" distL="0" distR="0" wp14:anchorId="74ECA400" wp14:editId="0B59C0E7">
            <wp:extent cx="6086474" cy="695325"/>
            <wp:effectExtent l="0" t="0" r="0" b="0"/>
            <wp:docPr id="1532909768"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909768" name="Picture 1" descr="A black background with white text&#10;&#10;AI-generated content may be incorrect."/>
                    <pic:cNvPicPr/>
                  </pic:nvPicPr>
                  <pic:blipFill>
                    <a:blip r:embed="rId16"/>
                    <a:stretch>
                      <a:fillRect/>
                    </a:stretch>
                  </pic:blipFill>
                  <pic:spPr>
                    <a:xfrm>
                      <a:off x="0" y="0"/>
                      <a:ext cx="6097627" cy="696599"/>
                    </a:xfrm>
                    <a:prstGeom prst="rect">
                      <a:avLst/>
                    </a:prstGeom>
                  </pic:spPr>
                </pic:pic>
              </a:graphicData>
            </a:graphic>
          </wp:inline>
        </w:drawing>
      </w:r>
    </w:p>
    <w:p w14:paraId="7384C23D" w14:textId="77777777" w:rsidR="00CA6435" w:rsidRDefault="00CA6435" w:rsidP="00CA6435">
      <w:pPr>
        <w:spacing w:after="0"/>
        <w:rPr>
          <w:sz w:val="24"/>
          <w:szCs w:val="24"/>
        </w:rPr>
      </w:pPr>
    </w:p>
    <w:p w14:paraId="6E5BF7EC" w14:textId="2291F8EC" w:rsidR="00F8771C" w:rsidRDefault="00F8771C" w:rsidP="00CA6435">
      <w:pPr>
        <w:spacing w:after="0"/>
        <w:rPr>
          <w:sz w:val="24"/>
          <w:szCs w:val="24"/>
        </w:rPr>
      </w:pPr>
      <w:r>
        <w:rPr>
          <w:sz w:val="24"/>
          <w:szCs w:val="24"/>
        </w:rPr>
        <w:t>The table shows the median lifetime for females (male=0) is 148 days (</w:t>
      </w:r>
      <w:r w:rsidRPr="00F8771C">
        <w:rPr>
          <w:i/>
          <w:iCs/>
          <w:sz w:val="24"/>
          <w:szCs w:val="24"/>
        </w:rPr>
        <w:t>95% CI</w:t>
      </w:r>
      <w:r>
        <w:rPr>
          <w:sz w:val="24"/>
          <w:szCs w:val="24"/>
        </w:rPr>
        <w:t xml:space="preserve"> 126 to 174), while the median lifetime for males (male=1) is 166 days (</w:t>
      </w:r>
      <w:r w:rsidRPr="00F8771C">
        <w:rPr>
          <w:i/>
          <w:iCs/>
          <w:sz w:val="24"/>
          <w:szCs w:val="24"/>
        </w:rPr>
        <w:t>95% CI</w:t>
      </w:r>
      <w:r>
        <w:rPr>
          <w:sz w:val="24"/>
          <w:szCs w:val="24"/>
        </w:rPr>
        <w:t xml:space="preserve"> 152 to 195). Therefore,  the central tendency is for males to utter a sentence for the first time 18 days later than females. </w:t>
      </w:r>
    </w:p>
    <w:p w14:paraId="0F5767B2" w14:textId="77777777" w:rsidR="00F8771C" w:rsidRDefault="00F8771C" w:rsidP="00CA6435">
      <w:pPr>
        <w:spacing w:after="0"/>
        <w:rPr>
          <w:sz w:val="24"/>
          <w:szCs w:val="24"/>
        </w:rPr>
      </w:pPr>
    </w:p>
    <w:p w14:paraId="7C541839" w14:textId="2E96B7B9" w:rsidR="00F8771C" w:rsidRDefault="00F8771C" w:rsidP="00CA6435">
      <w:pPr>
        <w:spacing w:after="0"/>
        <w:rPr>
          <w:sz w:val="24"/>
          <w:szCs w:val="24"/>
        </w:rPr>
      </w:pPr>
      <w:r>
        <w:rPr>
          <w:sz w:val="24"/>
          <w:szCs w:val="24"/>
        </w:rPr>
        <w:t xml:space="preserve">I can use the “survminer” library to plot the estimated Kaplan-Meier survivor functions for females and males: </w:t>
      </w:r>
    </w:p>
    <w:p w14:paraId="61D7EAFA" w14:textId="77777777" w:rsidR="00F8771C" w:rsidRDefault="00F8771C" w:rsidP="00CA6435">
      <w:pPr>
        <w:spacing w:after="0"/>
        <w:rPr>
          <w:sz w:val="24"/>
          <w:szCs w:val="24"/>
        </w:rPr>
      </w:pPr>
    </w:p>
    <w:p w14:paraId="23435AAE"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Create a customized plot</w:t>
      </w:r>
    </w:p>
    <w:p w14:paraId="69FA77EF"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g1&lt;-ggsurvplot(</w:t>
      </w:r>
    </w:p>
    <w:p w14:paraId="48D80AE7"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km_fit,</w:t>
      </w:r>
    </w:p>
    <w:p w14:paraId="23271C28"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data = dfex,</w:t>
      </w:r>
    </w:p>
    <w:p w14:paraId="2E6FF503"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conf.int = FALSE,                     # DO not Show 95% confidence intervals</w:t>
      </w:r>
    </w:p>
    <w:p w14:paraId="18173CB3"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palette = c("#E7B800", "#2E9FDF"),   # Custom colors for lines</w:t>
      </w:r>
    </w:p>
    <w:p w14:paraId="4E8052E1"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size = 1.2,                          # Change line thickness</w:t>
      </w:r>
    </w:p>
    <w:p w14:paraId="2BF84FE4"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xlab = "Days",</w:t>
      </w:r>
    </w:p>
    <w:p w14:paraId="701DA29C"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ylab = "Survival probability",</w:t>
      </w:r>
    </w:p>
    <w:p w14:paraId="3BF43122"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legend.labs = c("Female", "Male"),   # Adjust labels as appropriate</w:t>
      </w:r>
    </w:p>
    <w:p w14:paraId="220DC5F0"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ggtheme = theme_bw(),                 # Clean background</w:t>
      </w:r>
    </w:p>
    <w:p w14:paraId="056F40D6"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title = "Kaplan-Meier Survival by Sex"</w:t>
      </w:r>
    </w:p>
    <w:p w14:paraId="18171182" w14:textId="77777777"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  )</w:t>
      </w:r>
    </w:p>
    <w:p w14:paraId="4747D007" w14:textId="480771CE"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g1</w:t>
      </w:r>
    </w:p>
    <w:p w14:paraId="3F3933FF" w14:textId="77777777" w:rsidR="00F8771C" w:rsidRDefault="00F8771C" w:rsidP="00CA6435">
      <w:pPr>
        <w:spacing w:after="0"/>
        <w:rPr>
          <w:sz w:val="24"/>
          <w:szCs w:val="24"/>
        </w:rPr>
      </w:pPr>
    </w:p>
    <w:p w14:paraId="2B5F600B" w14:textId="4FE51F68" w:rsidR="00F8771C" w:rsidRDefault="00F8771C" w:rsidP="00CA6435">
      <w:pPr>
        <w:spacing w:after="0"/>
        <w:rPr>
          <w:sz w:val="24"/>
          <w:szCs w:val="24"/>
        </w:rPr>
      </w:pPr>
      <w:r>
        <w:rPr>
          <w:noProof/>
        </w:rPr>
        <w:lastRenderedPageBreak/>
        <mc:AlternateContent>
          <mc:Choice Requires="wps">
            <w:drawing>
              <wp:inline distT="0" distB="0" distL="0" distR="0" wp14:anchorId="0D09D38B" wp14:editId="784C9F43">
                <wp:extent cx="304800" cy="304800"/>
                <wp:effectExtent l="0" t="0" r="0" b="0"/>
                <wp:docPr id="907946054" name="Rectang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29C582" id="Rectangle 7"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noProof/>
          <w:sz w:val="24"/>
          <w:szCs w:val="24"/>
        </w:rPr>
        <w:drawing>
          <wp:inline distT="0" distB="0" distL="0" distR="0" wp14:anchorId="5194046D" wp14:editId="142AFAD3">
            <wp:extent cx="3714750" cy="2924175"/>
            <wp:effectExtent l="0" t="0" r="0" b="9525"/>
            <wp:docPr id="71254354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0" cy="2924175"/>
                    </a:xfrm>
                    <a:prstGeom prst="rect">
                      <a:avLst/>
                    </a:prstGeom>
                    <a:noFill/>
                  </pic:spPr>
                </pic:pic>
              </a:graphicData>
            </a:graphic>
          </wp:inline>
        </w:drawing>
      </w:r>
    </w:p>
    <w:p w14:paraId="32B538AC" w14:textId="310A4E85" w:rsidR="00F8771C" w:rsidRDefault="00F8771C" w:rsidP="00CA6435">
      <w:pPr>
        <w:spacing w:after="0"/>
        <w:rPr>
          <w:sz w:val="24"/>
          <w:szCs w:val="24"/>
        </w:rPr>
      </w:pPr>
      <w:r>
        <w:rPr>
          <w:sz w:val="24"/>
          <w:szCs w:val="24"/>
        </w:rPr>
        <w:t>I have not plotted the confidence intervals in the plot above, but the “ggsurvplot” options allow you to add them by  using this option:</w:t>
      </w:r>
    </w:p>
    <w:p w14:paraId="1F8176ED" w14:textId="4840967E" w:rsidR="00F8771C" w:rsidRPr="00F8771C" w:rsidRDefault="00F8771C" w:rsidP="00F8771C">
      <w:pPr>
        <w:shd w:val="clear" w:color="auto" w:fill="D9E2F3" w:themeFill="accent1" w:themeFillTint="33"/>
        <w:spacing w:after="0"/>
        <w:rPr>
          <w:rFonts w:ascii="Lucida Console" w:hAnsi="Lucida Console"/>
          <w:sz w:val="24"/>
          <w:szCs w:val="24"/>
        </w:rPr>
      </w:pPr>
      <w:r w:rsidRPr="00F8771C">
        <w:rPr>
          <w:rFonts w:ascii="Lucida Console" w:hAnsi="Lucida Console"/>
          <w:sz w:val="24"/>
          <w:szCs w:val="24"/>
        </w:rPr>
        <w:t xml:space="preserve">conf.int = </w:t>
      </w:r>
      <w:r w:rsidRPr="00F8771C">
        <w:rPr>
          <w:rFonts w:ascii="Lucida Console" w:hAnsi="Lucida Console"/>
          <w:b/>
          <w:bCs/>
          <w:sz w:val="24"/>
          <w:szCs w:val="24"/>
        </w:rPr>
        <w:t>TRUE</w:t>
      </w:r>
      <w:r w:rsidRPr="00F8771C">
        <w:rPr>
          <w:rFonts w:ascii="Lucida Console" w:hAnsi="Lucida Console"/>
          <w:sz w:val="24"/>
          <w:szCs w:val="24"/>
        </w:rPr>
        <w:t>,</w:t>
      </w:r>
    </w:p>
    <w:p w14:paraId="16FB1465" w14:textId="10EA863A" w:rsidR="00F8771C" w:rsidRDefault="00F8771C" w:rsidP="00CA6435">
      <w:pPr>
        <w:spacing w:after="0"/>
        <w:rPr>
          <w:sz w:val="24"/>
          <w:szCs w:val="24"/>
        </w:rPr>
      </w:pPr>
      <w:r>
        <w:rPr>
          <w:sz w:val="24"/>
          <w:szCs w:val="24"/>
        </w:rPr>
        <w:t xml:space="preserve">The other options would also allow you change the colours and the transparency (“alpha”) of the confidence intervals shaded areas. </w:t>
      </w:r>
    </w:p>
    <w:p w14:paraId="6B9EA821" w14:textId="77777777" w:rsidR="00F8771C" w:rsidRDefault="00F8771C" w:rsidP="00CA6435">
      <w:pPr>
        <w:spacing w:after="0"/>
        <w:rPr>
          <w:sz w:val="24"/>
          <w:szCs w:val="24"/>
        </w:rPr>
      </w:pPr>
    </w:p>
    <w:p w14:paraId="6D9815BC" w14:textId="77777777" w:rsidR="00F8771C" w:rsidRPr="00CA6435" w:rsidRDefault="00F8771C" w:rsidP="00CA6435">
      <w:pPr>
        <w:spacing w:after="0"/>
        <w:rPr>
          <w:sz w:val="24"/>
          <w:szCs w:val="24"/>
        </w:rPr>
      </w:pPr>
    </w:p>
    <w:p w14:paraId="38D5B322" w14:textId="76B69C42" w:rsidR="00CD2BCA" w:rsidRDefault="00777D95" w:rsidP="00CD2BCA">
      <w:pPr>
        <w:pStyle w:val="ListParagraph"/>
        <w:numPr>
          <w:ilvl w:val="0"/>
          <w:numId w:val="10"/>
        </w:numPr>
        <w:shd w:val="clear" w:color="auto" w:fill="FBE4D5" w:themeFill="accent2" w:themeFillTint="33"/>
        <w:spacing w:after="0"/>
        <w:ind w:left="709"/>
        <w:rPr>
          <w:sz w:val="24"/>
          <w:szCs w:val="24"/>
        </w:rPr>
      </w:pPr>
      <w:r w:rsidRPr="00777D95">
        <w:rPr>
          <w:sz w:val="24"/>
          <w:szCs w:val="24"/>
        </w:rPr>
        <w:t xml:space="preserve">Plot </w:t>
      </w:r>
      <w:r>
        <w:rPr>
          <w:sz w:val="24"/>
          <w:szCs w:val="24"/>
        </w:rPr>
        <w:t xml:space="preserve">sex </w:t>
      </w:r>
      <w:r w:rsidRPr="00777D95">
        <w:rPr>
          <w:sz w:val="24"/>
          <w:szCs w:val="24"/>
        </w:rPr>
        <w:t xml:space="preserve">differences in </w:t>
      </w:r>
      <w:r>
        <w:rPr>
          <w:sz w:val="24"/>
          <w:szCs w:val="24"/>
        </w:rPr>
        <w:t xml:space="preserve">the </w:t>
      </w:r>
      <w:bookmarkStart w:id="3" w:name="_Hlk201324608"/>
      <w:r w:rsidRPr="00777D95">
        <w:rPr>
          <w:sz w:val="24"/>
          <w:szCs w:val="24"/>
        </w:rPr>
        <w:t>log</w:t>
      </w:r>
      <w:r w:rsidR="00CD2BCA">
        <w:rPr>
          <w:sz w:val="24"/>
          <w:szCs w:val="24"/>
        </w:rPr>
        <w:t xml:space="preserve"> of the negative log of the survivor function</w:t>
      </w:r>
      <w:bookmarkEnd w:id="3"/>
      <w:r w:rsidRPr="00777D95">
        <w:rPr>
          <w:sz w:val="24"/>
          <w:szCs w:val="24"/>
        </w:rPr>
        <w:t>.</w:t>
      </w:r>
    </w:p>
    <w:p w14:paraId="01098222" w14:textId="45E3C235" w:rsidR="00CD2BCA" w:rsidRPr="00CD2BCA" w:rsidRDefault="00CD2BCA" w:rsidP="00CD2BCA">
      <w:pPr>
        <w:shd w:val="clear" w:color="auto" w:fill="FBE4D5" w:themeFill="accent2" w:themeFillTint="33"/>
        <w:spacing w:after="0"/>
        <w:rPr>
          <w:sz w:val="24"/>
          <w:szCs w:val="24"/>
        </w:rPr>
      </w:pPr>
      <w:r w:rsidRPr="00CD2BCA">
        <w:rPr>
          <w:b/>
          <w:bCs/>
          <w:sz w:val="24"/>
          <w:szCs w:val="24"/>
        </w:rPr>
        <w:t>Solution</w:t>
      </w:r>
      <w:r>
        <w:rPr>
          <w:sz w:val="24"/>
          <w:szCs w:val="24"/>
        </w:rPr>
        <w:t xml:space="preserve">: </w:t>
      </w:r>
    </w:p>
    <w:p w14:paraId="7309049A" w14:textId="45643A72" w:rsidR="00CA6435" w:rsidRDefault="00CA6435" w:rsidP="00CD2BCA">
      <w:pPr>
        <w:shd w:val="clear" w:color="auto" w:fill="FFFFFF" w:themeFill="background1"/>
        <w:spacing w:after="0"/>
        <w:rPr>
          <w:rFonts w:ascii="Lucida Console" w:hAnsi="Lucida Console"/>
          <w:sz w:val="24"/>
          <w:szCs w:val="24"/>
        </w:rPr>
      </w:pPr>
    </w:p>
    <w:p w14:paraId="3AF68E6C" w14:textId="77777777" w:rsidR="001A60EA" w:rsidRDefault="00CD2BCA" w:rsidP="00CD2BCA">
      <w:pPr>
        <w:shd w:val="clear" w:color="auto" w:fill="FFFFFF" w:themeFill="background1"/>
        <w:spacing w:after="0"/>
        <w:rPr>
          <w:rFonts w:cstheme="minorHAnsi"/>
          <w:sz w:val="24"/>
          <w:szCs w:val="24"/>
        </w:rPr>
      </w:pPr>
      <w:r>
        <w:rPr>
          <w:rFonts w:cstheme="minorHAnsi"/>
          <w:sz w:val="24"/>
          <w:szCs w:val="24"/>
        </w:rPr>
        <w:t>The log of the</w:t>
      </w:r>
      <w:r w:rsidR="001A60EA">
        <w:rPr>
          <w:rFonts w:cstheme="minorHAnsi"/>
          <w:sz w:val="24"/>
          <w:szCs w:val="24"/>
        </w:rPr>
        <w:t xml:space="preserve"> negative log of the survivor function is important insofar is the basis of the Cox regression model. </w:t>
      </w:r>
    </w:p>
    <w:p w14:paraId="2D7514A6" w14:textId="77777777" w:rsidR="001A60EA" w:rsidRDefault="001A60EA" w:rsidP="00CD2BCA">
      <w:pPr>
        <w:shd w:val="clear" w:color="auto" w:fill="FFFFFF" w:themeFill="background1"/>
        <w:spacing w:after="0"/>
        <w:rPr>
          <w:rFonts w:cstheme="minorHAnsi"/>
          <w:sz w:val="24"/>
          <w:szCs w:val="24"/>
        </w:rPr>
      </w:pPr>
      <w:r>
        <w:rPr>
          <w:rFonts w:cstheme="minorHAnsi"/>
          <w:sz w:val="24"/>
          <w:szCs w:val="24"/>
        </w:rPr>
        <w:t xml:space="preserve">We can start by calculating the negative log of the survivor function, which is an alternative way to estimate the cumulative hazard function (alternative to the Nelson-Aalen method). </w:t>
      </w:r>
    </w:p>
    <w:p w14:paraId="4E6A5433" w14:textId="2C13E8CD" w:rsidR="00CD2BCA" w:rsidRDefault="001A60EA" w:rsidP="00CD2BCA">
      <w:pPr>
        <w:shd w:val="clear" w:color="auto" w:fill="FFFFFF" w:themeFill="background1"/>
        <w:spacing w:after="0"/>
        <w:rPr>
          <w:rFonts w:cstheme="minorHAnsi"/>
          <w:sz w:val="24"/>
          <w:szCs w:val="24"/>
        </w:rPr>
      </w:pPr>
      <w:r>
        <w:rPr>
          <w:rFonts w:cstheme="minorHAnsi"/>
          <w:sz w:val="24"/>
          <w:szCs w:val="24"/>
        </w:rPr>
        <w:t>We can use</w:t>
      </w:r>
      <w:r w:rsidR="00CD2BCA">
        <w:rPr>
          <w:rFonts w:cstheme="minorHAnsi"/>
          <w:sz w:val="24"/>
          <w:szCs w:val="24"/>
        </w:rPr>
        <w:t xml:space="preserve"> the “stratified” survivor functions estimated by “survfit” (saved in object “km_fit”)</w:t>
      </w:r>
      <w:r>
        <w:rPr>
          <w:rFonts w:cstheme="minorHAnsi"/>
          <w:sz w:val="24"/>
          <w:szCs w:val="24"/>
        </w:rPr>
        <w:t xml:space="preserve"> first. To simplify this, I extract a summary of the estimates from the Kaplan Meier estimates in “km_fit” into a new object I called “s”:</w:t>
      </w:r>
    </w:p>
    <w:p w14:paraId="532992C8" w14:textId="56628C25"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s &lt;- summary(km_fit)</w:t>
      </w:r>
    </w:p>
    <w:p w14:paraId="3588ACEE" w14:textId="77777777" w:rsidR="001A60EA" w:rsidRDefault="001A60EA" w:rsidP="00CD2BCA">
      <w:pPr>
        <w:shd w:val="clear" w:color="auto" w:fill="FFFFFF" w:themeFill="background1"/>
        <w:spacing w:after="0"/>
        <w:rPr>
          <w:rFonts w:cstheme="minorHAnsi"/>
          <w:sz w:val="24"/>
          <w:szCs w:val="24"/>
        </w:rPr>
      </w:pPr>
    </w:p>
    <w:p w14:paraId="733694A8" w14:textId="078C7B5C" w:rsidR="001A60EA" w:rsidRDefault="001A60EA" w:rsidP="00CD2BCA">
      <w:pPr>
        <w:shd w:val="clear" w:color="auto" w:fill="FFFFFF" w:themeFill="background1"/>
        <w:spacing w:after="0"/>
        <w:rPr>
          <w:rFonts w:cstheme="minorHAnsi"/>
          <w:sz w:val="24"/>
          <w:szCs w:val="24"/>
        </w:rPr>
      </w:pPr>
      <w:r>
        <w:rPr>
          <w:rFonts w:cstheme="minorHAnsi"/>
          <w:sz w:val="24"/>
          <w:szCs w:val="24"/>
        </w:rPr>
        <w:t>I can now create a new data frame where I will also manually calculate the negative log survivor function (“nlsf”) and the log of the latter (“log_nls”), ensuring that they are calculated by “strata”, i.e. by group:</w:t>
      </w:r>
    </w:p>
    <w:p w14:paraId="34DA5E71"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df_nlsf &lt;- data.frame(</w:t>
      </w:r>
    </w:p>
    <w:p w14:paraId="3865D26B"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 xml:space="preserve">  time = s$time,</w:t>
      </w:r>
    </w:p>
    <w:p w14:paraId="354623A5"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 xml:space="preserve">  surv = s$surv,</w:t>
      </w:r>
    </w:p>
    <w:p w14:paraId="5ED24370" w14:textId="77777777" w:rsidR="001A60EA" w:rsidRPr="001A60EA" w:rsidRDefault="001A60EA" w:rsidP="001A60EA">
      <w:pPr>
        <w:shd w:val="clear" w:color="auto" w:fill="D9E2F3" w:themeFill="accent1" w:themeFillTint="33"/>
        <w:spacing w:after="0"/>
        <w:rPr>
          <w:rFonts w:ascii="Lucida Console" w:hAnsi="Lucida Console" w:cstheme="minorHAnsi"/>
          <w:b/>
          <w:bCs/>
          <w:sz w:val="24"/>
          <w:szCs w:val="24"/>
        </w:rPr>
      </w:pPr>
      <w:r w:rsidRPr="001A60EA">
        <w:rPr>
          <w:rFonts w:ascii="Lucida Console" w:hAnsi="Lucida Console" w:cstheme="minorHAnsi"/>
          <w:b/>
          <w:bCs/>
          <w:sz w:val="24"/>
          <w:szCs w:val="24"/>
        </w:rPr>
        <w:t xml:space="preserve">  neg_log_surv = -log(s$surv),</w:t>
      </w:r>
    </w:p>
    <w:p w14:paraId="4371F901" w14:textId="77777777" w:rsidR="001A60EA" w:rsidRPr="001A60EA" w:rsidRDefault="001A60EA" w:rsidP="001A60EA">
      <w:pPr>
        <w:shd w:val="clear" w:color="auto" w:fill="D9E2F3" w:themeFill="accent1" w:themeFillTint="33"/>
        <w:spacing w:after="0"/>
        <w:rPr>
          <w:rFonts w:ascii="Lucida Console" w:hAnsi="Lucida Console" w:cstheme="minorHAnsi"/>
          <w:b/>
          <w:bCs/>
          <w:sz w:val="24"/>
          <w:szCs w:val="24"/>
        </w:rPr>
      </w:pPr>
      <w:r w:rsidRPr="001A60EA">
        <w:rPr>
          <w:rFonts w:ascii="Lucida Console" w:hAnsi="Lucida Console" w:cstheme="minorHAnsi"/>
          <w:b/>
          <w:bCs/>
          <w:sz w:val="24"/>
          <w:szCs w:val="24"/>
        </w:rPr>
        <w:t xml:space="preserve">  log_nls = log(-log(s$surv)),</w:t>
      </w:r>
    </w:p>
    <w:p w14:paraId="066A62A0" w14:textId="77777777" w:rsidR="001A60EA" w:rsidRPr="001A60EA" w:rsidRDefault="001A60EA" w:rsidP="001A60EA">
      <w:pPr>
        <w:shd w:val="clear" w:color="auto" w:fill="D9E2F3" w:themeFill="accent1" w:themeFillTint="33"/>
        <w:spacing w:after="0"/>
        <w:rPr>
          <w:rFonts w:ascii="Lucida Console" w:hAnsi="Lucida Console" w:cstheme="minorHAnsi"/>
          <w:b/>
          <w:bCs/>
          <w:sz w:val="24"/>
          <w:szCs w:val="24"/>
        </w:rPr>
      </w:pPr>
      <w:r w:rsidRPr="001A60EA">
        <w:rPr>
          <w:rFonts w:ascii="Lucida Console" w:hAnsi="Lucida Console" w:cstheme="minorHAnsi"/>
          <w:b/>
          <w:bCs/>
          <w:sz w:val="24"/>
          <w:szCs w:val="24"/>
        </w:rPr>
        <w:t xml:space="preserve">    Group = s$strata</w:t>
      </w:r>
    </w:p>
    <w:p w14:paraId="41B83994" w14:textId="3A563DA3"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w:t>
      </w:r>
    </w:p>
    <w:p w14:paraId="79C07354" w14:textId="77777777" w:rsidR="001A60EA" w:rsidRDefault="001A60EA" w:rsidP="001A60EA">
      <w:pPr>
        <w:shd w:val="clear" w:color="auto" w:fill="FFFFFF" w:themeFill="background1"/>
        <w:spacing w:after="0"/>
        <w:rPr>
          <w:rFonts w:cstheme="minorHAnsi"/>
          <w:sz w:val="24"/>
          <w:szCs w:val="24"/>
        </w:rPr>
      </w:pPr>
    </w:p>
    <w:p w14:paraId="3643D56C" w14:textId="6FAD7DEE" w:rsidR="001A60EA" w:rsidRDefault="001A60EA" w:rsidP="001A60EA">
      <w:pPr>
        <w:shd w:val="clear" w:color="auto" w:fill="FFFFFF" w:themeFill="background1"/>
        <w:spacing w:after="0"/>
        <w:rPr>
          <w:rFonts w:cstheme="minorHAnsi"/>
          <w:sz w:val="24"/>
          <w:szCs w:val="24"/>
        </w:rPr>
      </w:pPr>
      <w:r>
        <w:rPr>
          <w:rFonts w:cstheme="minorHAnsi"/>
          <w:sz w:val="24"/>
          <w:szCs w:val="24"/>
        </w:rPr>
        <w:t>Using ggplot, I can now plot the log log negative survivor function:</w:t>
      </w:r>
    </w:p>
    <w:p w14:paraId="3B9EBD5E" w14:textId="77777777" w:rsidR="001A60EA" w:rsidRDefault="001A60EA" w:rsidP="001A60EA">
      <w:pPr>
        <w:shd w:val="clear" w:color="auto" w:fill="FFFFFF" w:themeFill="background1"/>
        <w:spacing w:after="0"/>
        <w:rPr>
          <w:rFonts w:cstheme="minorHAnsi"/>
          <w:sz w:val="24"/>
          <w:szCs w:val="24"/>
        </w:rPr>
      </w:pPr>
    </w:p>
    <w:p w14:paraId="77F71E3D"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 Plot the log of neg.log.survivor</w:t>
      </w:r>
    </w:p>
    <w:p w14:paraId="5E4FFF6C"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library(ggplot2)</w:t>
      </w:r>
    </w:p>
    <w:p w14:paraId="3E06B66A"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p>
    <w:p w14:paraId="2290D4BB"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glogH&lt;-ggplot(df_nlsf, aes(x = time, y = log_nls, color = Group)) +</w:t>
      </w:r>
    </w:p>
    <w:p w14:paraId="293DC3B4"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 xml:space="preserve">  geom_step(size = 1.2) +</w:t>
      </w:r>
    </w:p>
    <w:p w14:paraId="4189ABF4"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 xml:space="preserve">  labs(x = "Time", y = "Log H(t)", </w:t>
      </w:r>
    </w:p>
    <w:p w14:paraId="59968821" w14:textId="4E402679"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 xml:space="preserve">       title = "Log of </w:t>
      </w:r>
      <w:r>
        <w:rPr>
          <w:rFonts w:ascii="Lucida Console" w:hAnsi="Lucida Console" w:cstheme="minorHAnsi"/>
          <w:sz w:val="24"/>
          <w:szCs w:val="24"/>
        </w:rPr>
        <w:t>-</w:t>
      </w:r>
      <w:r w:rsidRPr="001A60EA">
        <w:rPr>
          <w:rFonts w:ascii="Lucida Console" w:hAnsi="Lucida Console" w:cstheme="minorHAnsi"/>
          <w:sz w:val="24"/>
          <w:szCs w:val="24"/>
        </w:rPr>
        <w:t xml:space="preserve"> Log Survivor Function by Sex") +</w:t>
      </w:r>
    </w:p>
    <w:p w14:paraId="7EF147AE"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 xml:space="preserve">  scale_color_manual(values = c("male=0" = "#E7B800", "male=1" = "#2E9FDF"),</w:t>
      </w:r>
    </w:p>
    <w:p w14:paraId="0957DB6B"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 xml:space="preserve">                     labels = c("male=0" = "Female", "male=1" = "Male")) +</w:t>
      </w:r>
    </w:p>
    <w:p w14:paraId="0A895F6E"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 xml:space="preserve">  theme_bw()</w:t>
      </w:r>
    </w:p>
    <w:p w14:paraId="531EC458" w14:textId="77777777" w:rsidR="001A60EA" w:rsidRPr="001A60EA" w:rsidRDefault="001A60EA" w:rsidP="001A60EA">
      <w:pPr>
        <w:shd w:val="clear" w:color="auto" w:fill="D9E2F3" w:themeFill="accent1" w:themeFillTint="33"/>
        <w:spacing w:after="0"/>
        <w:rPr>
          <w:rFonts w:ascii="Lucida Console" w:hAnsi="Lucida Console" w:cstheme="minorHAnsi"/>
          <w:sz w:val="24"/>
          <w:szCs w:val="24"/>
        </w:rPr>
      </w:pPr>
    </w:p>
    <w:p w14:paraId="78C066A5" w14:textId="5E5F4573" w:rsidR="001A60EA" w:rsidRPr="001A60EA" w:rsidRDefault="001A60EA" w:rsidP="001A60EA">
      <w:pPr>
        <w:shd w:val="clear" w:color="auto" w:fill="D9E2F3" w:themeFill="accent1" w:themeFillTint="33"/>
        <w:spacing w:after="0"/>
        <w:rPr>
          <w:rFonts w:ascii="Lucida Console" w:hAnsi="Lucida Console" w:cstheme="minorHAnsi"/>
          <w:sz w:val="24"/>
          <w:szCs w:val="24"/>
        </w:rPr>
      </w:pPr>
      <w:r w:rsidRPr="001A60EA">
        <w:rPr>
          <w:rFonts w:ascii="Lucida Console" w:hAnsi="Lucida Console" w:cstheme="minorHAnsi"/>
          <w:sz w:val="24"/>
          <w:szCs w:val="24"/>
        </w:rPr>
        <w:t>glogH</w:t>
      </w:r>
    </w:p>
    <w:p w14:paraId="5C0B1D2E" w14:textId="77777777" w:rsidR="001A60EA" w:rsidRDefault="001A60EA" w:rsidP="00CD2BCA">
      <w:pPr>
        <w:shd w:val="clear" w:color="auto" w:fill="FFFFFF" w:themeFill="background1"/>
        <w:spacing w:after="0"/>
        <w:rPr>
          <w:rFonts w:cstheme="minorHAnsi"/>
          <w:sz w:val="24"/>
          <w:szCs w:val="24"/>
        </w:rPr>
      </w:pPr>
    </w:p>
    <w:p w14:paraId="7C8213EF" w14:textId="7B9960BD" w:rsidR="001A60EA" w:rsidRDefault="001A60EA" w:rsidP="00CD2BCA">
      <w:pPr>
        <w:shd w:val="clear" w:color="auto" w:fill="FFFFFF" w:themeFill="background1"/>
        <w:spacing w:after="0"/>
        <w:rPr>
          <w:rFonts w:cstheme="minorHAnsi"/>
          <w:sz w:val="24"/>
          <w:szCs w:val="24"/>
        </w:rPr>
      </w:pPr>
      <w:r>
        <w:rPr>
          <w:noProof/>
        </w:rPr>
        <mc:AlternateContent>
          <mc:Choice Requires="wps">
            <w:drawing>
              <wp:inline distT="0" distB="0" distL="0" distR="0" wp14:anchorId="19816087" wp14:editId="11EE4216">
                <wp:extent cx="304800" cy="304800"/>
                <wp:effectExtent l="0" t="0" r="0" b="0"/>
                <wp:docPr id="1614423057" name="Rect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AE5523" id="Rectangle 1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1A60EA">
        <w:t xml:space="preserve"> </w:t>
      </w:r>
      <w:r>
        <w:rPr>
          <w:noProof/>
        </w:rPr>
        <w:drawing>
          <wp:inline distT="0" distB="0" distL="0" distR="0" wp14:anchorId="39C51430" wp14:editId="1C120D6A">
            <wp:extent cx="3714750" cy="2924175"/>
            <wp:effectExtent l="0" t="0" r="0" b="9525"/>
            <wp:docPr id="178147855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0" cy="2924175"/>
                    </a:xfrm>
                    <a:prstGeom prst="rect">
                      <a:avLst/>
                    </a:prstGeom>
                    <a:noFill/>
                  </pic:spPr>
                </pic:pic>
              </a:graphicData>
            </a:graphic>
          </wp:inline>
        </w:drawing>
      </w:r>
      <w:r>
        <w:rPr>
          <w:noProof/>
        </w:rPr>
        <mc:AlternateContent>
          <mc:Choice Requires="wps">
            <w:drawing>
              <wp:inline distT="0" distB="0" distL="0" distR="0" wp14:anchorId="4A3D70AC" wp14:editId="629FB3F0">
                <wp:extent cx="304800" cy="304800"/>
                <wp:effectExtent l="0" t="0" r="0" b="0"/>
                <wp:docPr id="813176505" name="Rectangl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D212E2" id="Rectangle 1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3056E91E" w14:textId="77777777" w:rsidR="001A60EA" w:rsidRDefault="001A60EA" w:rsidP="00CD2BCA">
      <w:pPr>
        <w:shd w:val="clear" w:color="auto" w:fill="FFFFFF" w:themeFill="background1"/>
        <w:spacing w:after="0"/>
        <w:rPr>
          <w:rFonts w:ascii="Lucida Console" w:hAnsi="Lucida Console"/>
          <w:sz w:val="24"/>
          <w:szCs w:val="24"/>
        </w:rPr>
      </w:pPr>
    </w:p>
    <w:p w14:paraId="34D28C04" w14:textId="709EE19F" w:rsidR="001A60EA" w:rsidRPr="001A60EA" w:rsidRDefault="001A60EA" w:rsidP="00CD2BCA">
      <w:pPr>
        <w:shd w:val="clear" w:color="auto" w:fill="FFFFFF" w:themeFill="background1"/>
        <w:spacing w:after="0"/>
        <w:rPr>
          <w:rFonts w:cstheme="minorHAnsi"/>
          <w:sz w:val="24"/>
          <w:szCs w:val="24"/>
        </w:rPr>
      </w:pPr>
      <w:r>
        <w:rPr>
          <w:rFonts w:cstheme="minorHAnsi"/>
          <w:sz w:val="24"/>
          <w:szCs w:val="24"/>
        </w:rPr>
        <w:t xml:space="preserve">Note that one of the assumptions of the Cox regression model is that there is a constant distance between </w:t>
      </w:r>
      <w:r w:rsidR="006E4422">
        <w:rPr>
          <w:rFonts w:cstheme="minorHAnsi"/>
          <w:sz w:val="24"/>
          <w:szCs w:val="24"/>
        </w:rPr>
        <w:t xml:space="preserve">log hazard functions of different values of the predictors at every time interval. The graph above seems to indicate this assumption may have to be considered carefully in this example, or possibly relaxed. However, I will not go into this issue any further here (I refer to some of the references provided if you want to read more). </w:t>
      </w:r>
    </w:p>
    <w:p w14:paraId="3ABAB692" w14:textId="77777777" w:rsidR="00CD2BCA" w:rsidRPr="00CD2BCA" w:rsidRDefault="00CD2BCA" w:rsidP="00CD2BCA">
      <w:pPr>
        <w:shd w:val="clear" w:color="auto" w:fill="FFFFFF" w:themeFill="background1"/>
        <w:spacing w:after="0"/>
        <w:rPr>
          <w:rFonts w:ascii="Lucida Console" w:hAnsi="Lucida Console"/>
          <w:sz w:val="24"/>
          <w:szCs w:val="24"/>
        </w:rPr>
      </w:pPr>
    </w:p>
    <w:p w14:paraId="43ED3954" w14:textId="77777777" w:rsidR="00777D95" w:rsidRDefault="00777D95" w:rsidP="00CD2BCA">
      <w:pPr>
        <w:pStyle w:val="ListParagraph"/>
        <w:numPr>
          <w:ilvl w:val="0"/>
          <w:numId w:val="10"/>
        </w:numPr>
        <w:shd w:val="clear" w:color="auto" w:fill="FBE4D5" w:themeFill="accent2" w:themeFillTint="33"/>
        <w:spacing w:after="0"/>
        <w:ind w:left="709"/>
        <w:rPr>
          <w:sz w:val="24"/>
          <w:szCs w:val="24"/>
        </w:rPr>
      </w:pPr>
      <w:r w:rsidRPr="00777D95">
        <w:rPr>
          <w:sz w:val="24"/>
          <w:szCs w:val="24"/>
        </w:rPr>
        <w:t>Run a Cox regression model including child’s sex and SES as predictors. Since SES is a categorical variable, make sure you compare children from the most deprived background to other groups. Report and interpret the results.</w:t>
      </w:r>
    </w:p>
    <w:p w14:paraId="1ECC4985" w14:textId="7EAD7300" w:rsidR="00CD2BCA" w:rsidRPr="00CD2BCA" w:rsidRDefault="00CD2BCA" w:rsidP="00CD2BCA">
      <w:pPr>
        <w:shd w:val="clear" w:color="auto" w:fill="FBE4D5" w:themeFill="accent2" w:themeFillTint="33"/>
        <w:spacing w:after="0"/>
        <w:rPr>
          <w:b/>
          <w:bCs/>
          <w:sz w:val="24"/>
          <w:szCs w:val="24"/>
        </w:rPr>
      </w:pPr>
      <w:r w:rsidRPr="00CD2BCA">
        <w:rPr>
          <w:b/>
          <w:bCs/>
          <w:sz w:val="24"/>
          <w:szCs w:val="24"/>
        </w:rPr>
        <w:t xml:space="preserve">Solution: </w:t>
      </w:r>
    </w:p>
    <w:p w14:paraId="44C9D29C" w14:textId="77777777" w:rsidR="00CA6435" w:rsidRDefault="00CA6435" w:rsidP="00CA6435">
      <w:pPr>
        <w:spacing w:after="0"/>
        <w:rPr>
          <w:sz w:val="24"/>
          <w:szCs w:val="24"/>
        </w:rPr>
      </w:pPr>
    </w:p>
    <w:p w14:paraId="6E2FBC60" w14:textId="4186CF43" w:rsidR="006E4422" w:rsidRDefault="006E4422" w:rsidP="006E4422">
      <w:pPr>
        <w:spacing w:after="0"/>
        <w:rPr>
          <w:sz w:val="24"/>
          <w:szCs w:val="24"/>
        </w:rPr>
      </w:pPr>
      <w:r>
        <w:rPr>
          <w:sz w:val="24"/>
          <w:szCs w:val="24"/>
        </w:rPr>
        <w:t xml:space="preserve">Firstly, I will recode the SES variable into dummy variables and obtain a dummy for children from “high” SES background, one for children from “middle” SES, thus representing comparisons between these and the children from the most deprived background. </w:t>
      </w:r>
    </w:p>
    <w:p w14:paraId="42EDD120" w14:textId="77777777" w:rsidR="006E4422" w:rsidRPr="006E4422" w:rsidRDefault="006E4422" w:rsidP="006E4422">
      <w:pPr>
        <w:spacing w:after="0"/>
        <w:rPr>
          <w:sz w:val="24"/>
          <w:szCs w:val="24"/>
        </w:rPr>
      </w:pPr>
    </w:p>
    <w:p w14:paraId="385AAC75" w14:textId="77777777" w:rsidR="006E4422" w:rsidRPr="006E4422" w:rsidRDefault="006E4422" w:rsidP="006E4422">
      <w:pPr>
        <w:shd w:val="clear" w:color="auto" w:fill="D9E2F3" w:themeFill="accent1" w:themeFillTint="33"/>
        <w:spacing w:after="0"/>
        <w:rPr>
          <w:rFonts w:ascii="Lucida Console" w:hAnsi="Lucida Console"/>
          <w:sz w:val="24"/>
          <w:szCs w:val="24"/>
        </w:rPr>
      </w:pPr>
      <w:r w:rsidRPr="006E4422">
        <w:rPr>
          <w:rFonts w:ascii="Lucida Console" w:hAnsi="Lucida Console"/>
          <w:sz w:val="24"/>
          <w:szCs w:val="24"/>
        </w:rPr>
        <w:lastRenderedPageBreak/>
        <w:t># Recode SES into two dummy coded variables that compare against more deprived</w:t>
      </w:r>
    </w:p>
    <w:p w14:paraId="0996C878" w14:textId="77777777" w:rsidR="006E4422" w:rsidRPr="006E4422" w:rsidRDefault="006E4422" w:rsidP="006E4422">
      <w:pPr>
        <w:shd w:val="clear" w:color="auto" w:fill="D9E2F3" w:themeFill="accent1" w:themeFillTint="33"/>
        <w:spacing w:after="0"/>
        <w:rPr>
          <w:rFonts w:ascii="Lucida Console" w:hAnsi="Lucida Console"/>
          <w:sz w:val="24"/>
          <w:szCs w:val="24"/>
        </w:rPr>
      </w:pPr>
      <w:r w:rsidRPr="006E4422">
        <w:rPr>
          <w:rFonts w:ascii="Lucida Console" w:hAnsi="Lucida Console"/>
          <w:sz w:val="24"/>
          <w:szCs w:val="24"/>
        </w:rPr>
        <w:t>dfex$highses&lt;-ifelse(dfex$ses==1, 1, 0)</w:t>
      </w:r>
    </w:p>
    <w:p w14:paraId="78954D67" w14:textId="77777777" w:rsidR="006E4422" w:rsidRPr="006E4422" w:rsidRDefault="006E4422" w:rsidP="006E4422">
      <w:pPr>
        <w:shd w:val="clear" w:color="auto" w:fill="D9E2F3" w:themeFill="accent1" w:themeFillTint="33"/>
        <w:spacing w:after="0"/>
        <w:rPr>
          <w:rFonts w:ascii="Lucida Console" w:hAnsi="Lucida Console"/>
          <w:sz w:val="24"/>
          <w:szCs w:val="24"/>
        </w:rPr>
      </w:pPr>
      <w:r w:rsidRPr="006E4422">
        <w:rPr>
          <w:rFonts w:ascii="Lucida Console" w:hAnsi="Lucida Console"/>
          <w:sz w:val="24"/>
          <w:szCs w:val="24"/>
        </w:rPr>
        <w:t>dfex$modses&lt;-ifelse(dfex$ses==2, 1, 0)</w:t>
      </w:r>
    </w:p>
    <w:p w14:paraId="12C74FE6" w14:textId="77777777" w:rsidR="006E4422" w:rsidRDefault="006E4422" w:rsidP="006E4422">
      <w:pPr>
        <w:spacing w:after="0"/>
        <w:rPr>
          <w:sz w:val="24"/>
          <w:szCs w:val="24"/>
        </w:rPr>
      </w:pPr>
    </w:p>
    <w:p w14:paraId="46081AB2" w14:textId="0B7EAA2A" w:rsidR="00245422" w:rsidRDefault="00245422" w:rsidP="006E4422">
      <w:pPr>
        <w:spacing w:after="0"/>
        <w:rPr>
          <w:sz w:val="24"/>
          <w:szCs w:val="24"/>
        </w:rPr>
      </w:pPr>
      <w:r>
        <w:rPr>
          <w:sz w:val="24"/>
          <w:szCs w:val="24"/>
        </w:rPr>
        <w:t>Now we can add these predictors and estimate Cox regression coefficients:</w:t>
      </w:r>
    </w:p>
    <w:p w14:paraId="7247B434" w14:textId="1C3D007B" w:rsidR="00245422" w:rsidRPr="00245422" w:rsidRDefault="00245422" w:rsidP="00245422">
      <w:pPr>
        <w:shd w:val="clear" w:color="auto" w:fill="D9E2F3" w:themeFill="accent1" w:themeFillTint="33"/>
        <w:spacing w:after="0"/>
        <w:rPr>
          <w:rFonts w:ascii="Lucida Console" w:hAnsi="Lucida Console"/>
          <w:sz w:val="24"/>
          <w:szCs w:val="24"/>
        </w:rPr>
      </w:pPr>
      <w:r w:rsidRPr="00245422">
        <w:rPr>
          <w:rFonts w:ascii="Lucida Console" w:hAnsi="Lucida Console"/>
          <w:sz w:val="24"/>
          <w:szCs w:val="24"/>
        </w:rPr>
        <w:t xml:space="preserve">m2fit&lt;-coxph(Surv(time, event) ~ </w:t>
      </w:r>
      <w:r w:rsidRPr="00245422">
        <w:rPr>
          <w:rFonts w:ascii="Lucida Console" w:hAnsi="Lucida Console"/>
          <w:b/>
          <w:bCs/>
          <w:sz w:val="24"/>
          <w:szCs w:val="24"/>
        </w:rPr>
        <w:t>male + highses + modses</w:t>
      </w:r>
      <w:r w:rsidRPr="00245422">
        <w:rPr>
          <w:rFonts w:ascii="Lucida Console" w:hAnsi="Lucida Console"/>
          <w:sz w:val="24"/>
          <w:szCs w:val="24"/>
        </w:rPr>
        <w:t>, data = dfex)</w:t>
      </w:r>
    </w:p>
    <w:p w14:paraId="5082C55E" w14:textId="0B01FA98" w:rsidR="00245422" w:rsidRDefault="00245422" w:rsidP="00245422">
      <w:pPr>
        <w:shd w:val="clear" w:color="auto" w:fill="D9E2F3" w:themeFill="accent1" w:themeFillTint="33"/>
        <w:spacing w:after="0"/>
        <w:rPr>
          <w:rFonts w:ascii="Lucida Console" w:hAnsi="Lucida Console"/>
          <w:sz w:val="24"/>
          <w:szCs w:val="24"/>
        </w:rPr>
      </w:pPr>
      <w:r w:rsidRPr="00245422">
        <w:rPr>
          <w:rFonts w:ascii="Lucida Console" w:hAnsi="Lucida Console"/>
          <w:sz w:val="24"/>
          <w:szCs w:val="24"/>
        </w:rPr>
        <w:t>summary(m2fit)</w:t>
      </w:r>
    </w:p>
    <w:p w14:paraId="599F8D58" w14:textId="77777777" w:rsidR="00245422" w:rsidRDefault="00245422" w:rsidP="00245422">
      <w:pPr>
        <w:spacing w:after="0"/>
        <w:rPr>
          <w:rFonts w:ascii="Lucida Console" w:hAnsi="Lucida Console"/>
          <w:sz w:val="24"/>
          <w:szCs w:val="24"/>
        </w:rPr>
      </w:pPr>
    </w:p>
    <w:p w14:paraId="4033CCF6" w14:textId="79BA3E99" w:rsidR="00245422" w:rsidRDefault="00245422" w:rsidP="00245422">
      <w:pPr>
        <w:spacing w:after="0"/>
        <w:rPr>
          <w:sz w:val="24"/>
          <w:szCs w:val="24"/>
        </w:rPr>
      </w:pPr>
      <w:r>
        <w:rPr>
          <w:sz w:val="24"/>
          <w:szCs w:val="24"/>
        </w:rPr>
        <w:t>I have also created a table to focus on the Hazard Ratios:</w:t>
      </w:r>
    </w:p>
    <w:p w14:paraId="31D0BD45" w14:textId="77777777" w:rsidR="00245422" w:rsidRDefault="00245422" w:rsidP="00245422">
      <w:pPr>
        <w:spacing w:after="0"/>
        <w:rPr>
          <w:rFonts w:ascii="Lucida Console" w:hAnsi="Lucida Console"/>
          <w:sz w:val="24"/>
          <w:szCs w:val="24"/>
        </w:rPr>
      </w:pPr>
    </w:p>
    <w:p w14:paraId="0592B611" w14:textId="77777777" w:rsidR="00245422" w:rsidRPr="00245422" w:rsidRDefault="00245422" w:rsidP="00245422">
      <w:pPr>
        <w:shd w:val="clear" w:color="auto" w:fill="D9E2F3" w:themeFill="accent1" w:themeFillTint="33"/>
        <w:spacing w:after="0"/>
        <w:rPr>
          <w:rFonts w:ascii="Lucida Console" w:hAnsi="Lucida Console"/>
          <w:sz w:val="24"/>
          <w:szCs w:val="24"/>
        </w:rPr>
      </w:pPr>
      <w:r w:rsidRPr="00245422">
        <w:rPr>
          <w:rFonts w:ascii="Lucida Console" w:hAnsi="Lucida Console"/>
          <w:sz w:val="24"/>
          <w:szCs w:val="24"/>
        </w:rPr>
        <w:t>library(gtsummary)</w:t>
      </w:r>
    </w:p>
    <w:p w14:paraId="685F53C2" w14:textId="77777777" w:rsidR="00245422" w:rsidRPr="00245422" w:rsidRDefault="00245422" w:rsidP="00245422">
      <w:pPr>
        <w:shd w:val="clear" w:color="auto" w:fill="D9E2F3" w:themeFill="accent1" w:themeFillTint="33"/>
        <w:spacing w:after="0"/>
        <w:rPr>
          <w:rFonts w:ascii="Lucida Console" w:hAnsi="Lucida Console"/>
          <w:sz w:val="24"/>
          <w:szCs w:val="24"/>
        </w:rPr>
      </w:pPr>
      <w:r w:rsidRPr="00245422">
        <w:rPr>
          <w:rFonts w:ascii="Lucida Console" w:hAnsi="Lucida Console"/>
          <w:sz w:val="24"/>
          <w:szCs w:val="24"/>
        </w:rPr>
        <w:t># Create a summary table with  HRs  and 95% CIs</w:t>
      </w:r>
    </w:p>
    <w:p w14:paraId="2C1D326A" w14:textId="77777777" w:rsidR="00245422" w:rsidRPr="00245422" w:rsidRDefault="00245422" w:rsidP="00245422">
      <w:pPr>
        <w:shd w:val="clear" w:color="auto" w:fill="D9E2F3" w:themeFill="accent1" w:themeFillTint="33"/>
        <w:spacing w:after="0"/>
        <w:rPr>
          <w:rFonts w:ascii="Lucida Console" w:hAnsi="Lucida Console"/>
          <w:sz w:val="24"/>
          <w:szCs w:val="24"/>
        </w:rPr>
      </w:pPr>
      <w:r w:rsidRPr="00245422">
        <w:rPr>
          <w:rFonts w:ascii="Lucida Console" w:hAnsi="Lucida Console"/>
          <w:sz w:val="24"/>
          <w:szCs w:val="24"/>
        </w:rPr>
        <w:t>summary_table &lt;- tbl_regression(m2fit, exponentiate = TRUE)</w:t>
      </w:r>
    </w:p>
    <w:p w14:paraId="1FE4428D" w14:textId="7723C66D" w:rsidR="00245422" w:rsidRPr="00245422" w:rsidRDefault="00245422" w:rsidP="00245422">
      <w:pPr>
        <w:shd w:val="clear" w:color="auto" w:fill="D9E2F3" w:themeFill="accent1" w:themeFillTint="33"/>
        <w:spacing w:after="0"/>
        <w:rPr>
          <w:rFonts w:ascii="Lucida Console" w:hAnsi="Lucida Console"/>
          <w:sz w:val="24"/>
          <w:szCs w:val="24"/>
        </w:rPr>
      </w:pPr>
      <w:r w:rsidRPr="00245422">
        <w:rPr>
          <w:rFonts w:ascii="Lucida Console" w:hAnsi="Lucida Console"/>
          <w:sz w:val="24"/>
          <w:szCs w:val="24"/>
        </w:rPr>
        <w:t>summary_table</w:t>
      </w:r>
    </w:p>
    <w:p w14:paraId="223A814B" w14:textId="77777777" w:rsidR="00245422" w:rsidRDefault="00245422" w:rsidP="006E4422">
      <w:pPr>
        <w:spacing w:after="0"/>
        <w:rPr>
          <w:sz w:val="24"/>
          <w:szCs w:val="24"/>
        </w:rPr>
      </w:pPr>
    </w:p>
    <w:p w14:paraId="553EAEFC" w14:textId="6A992510" w:rsidR="00245422" w:rsidRDefault="00245422" w:rsidP="006E4422">
      <w:pPr>
        <w:spacing w:after="0"/>
        <w:rPr>
          <w:sz w:val="24"/>
          <w:szCs w:val="24"/>
        </w:rPr>
      </w:pPr>
      <w:r>
        <w:rPr>
          <w:sz w:val="24"/>
          <w:szCs w:val="24"/>
        </w:rPr>
        <w:t>The results indicate a significant association between the event occurrence and sex: at any interval across the study males show a 15% reduction on the rate of hazard of uttering their first sentence compared to females and while controlling for children’s SES background (</w:t>
      </w:r>
      <w:r w:rsidRPr="005939B8">
        <w:rPr>
          <w:i/>
          <w:iCs/>
          <w:sz w:val="24"/>
          <w:szCs w:val="24"/>
        </w:rPr>
        <w:t>HR</w:t>
      </w:r>
      <w:r>
        <w:rPr>
          <w:sz w:val="24"/>
          <w:szCs w:val="24"/>
        </w:rPr>
        <w:t xml:space="preserve"> = 0.75, </w:t>
      </w:r>
      <w:r>
        <w:rPr>
          <w:i/>
          <w:iCs/>
          <w:sz w:val="24"/>
          <w:szCs w:val="24"/>
        </w:rPr>
        <w:t xml:space="preserve">95% CI </w:t>
      </w:r>
      <w:r>
        <w:rPr>
          <w:sz w:val="24"/>
          <w:szCs w:val="24"/>
        </w:rPr>
        <w:t xml:space="preserve">0.60 to 0.93). While controlling for children’s sex, </w:t>
      </w:r>
      <w:r w:rsidR="005939B8">
        <w:rPr>
          <w:sz w:val="24"/>
          <w:szCs w:val="24"/>
        </w:rPr>
        <w:t xml:space="preserve">at any interval of the study </w:t>
      </w:r>
      <w:r>
        <w:rPr>
          <w:sz w:val="24"/>
          <w:szCs w:val="24"/>
        </w:rPr>
        <w:t xml:space="preserve">children from higher SES backgrounds report a </w:t>
      </w:r>
      <w:r w:rsidR="005939B8">
        <w:rPr>
          <w:sz w:val="24"/>
          <w:szCs w:val="24"/>
        </w:rPr>
        <w:t xml:space="preserve">42% increase in the </w:t>
      </w:r>
      <w:r>
        <w:rPr>
          <w:sz w:val="24"/>
          <w:szCs w:val="24"/>
        </w:rPr>
        <w:t xml:space="preserve">rate of hazard of uttering their first sentence compared to children from the most deprived backgrounds, </w:t>
      </w:r>
      <w:r w:rsidRPr="005939B8">
        <w:rPr>
          <w:i/>
          <w:iCs/>
          <w:sz w:val="24"/>
          <w:szCs w:val="24"/>
        </w:rPr>
        <w:t>HR</w:t>
      </w:r>
      <w:r>
        <w:rPr>
          <w:sz w:val="24"/>
          <w:szCs w:val="24"/>
        </w:rPr>
        <w:t xml:space="preserve"> = 1.42</w:t>
      </w:r>
      <w:r w:rsidR="005939B8">
        <w:rPr>
          <w:sz w:val="24"/>
          <w:szCs w:val="24"/>
        </w:rPr>
        <w:t xml:space="preserve"> (</w:t>
      </w:r>
      <w:r w:rsidR="005939B8" w:rsidRPr="005939B8">
        <w:rPr>
          <w:i/>
          <w:iCs/>
          <w:sz w:val="24"/>
          <w:szCs w:val="24"/>
        </w:rPr>
        <w:t>95% CI</w:t>
      </w:r>
      <w:r w:rsidR="005939B8">
        <w:rPr>
          <w:sz w:val="24"/>
          <w:szCs w:val="24"/>
        </w:rPr>
        <w:t xml:space="preserve"> 1.10 to 1.82). </w:t>
      </w:r>
    </w:p>
    <w:p w14:paraId="2277CB8F" w14:textId="77777777" w:rsidR="00245422" w:rsidRPr="00CA6435" w:rsidRDefault="00245422" w:rsidP="006E4422">
      <w:pPr>
        <w:spacing w:after="0"/>
        <w:rPr>
          <w:sz w:val="24"/>
          <w:szCs w:val="24"/>
        </w:rPr>
      </w:pPr>
    </w:p>
    <w:p w14:paraId="3BE9C7BA" w14:textId="7CD72098" w:rsidR="00777D95" w:rsidRDefault="00777D95" w:rsidP="005939B8">
      <w:pPr>
        <w:pStyle w:val="ListParagraph"/>
        <w:numPr>
          <w:ilvl w:val="0"/>
          <w:numId w:val="10"/>
        </w:numPr>
        <w:shd w:val="clear" w:color="auto" w:fill="FBE4D5" w:themeFill="accent2" w:themeFillTint="33"/>
        <w:spacing w:after="0"/>
        <w:ind w:left="709"/>
        <w:rPr>
          <w:sz w:val="24"/>
          <w:szCs w:val="24"/>
        </w:rPr>
      </w:pPr>
      <w:r w:rsidRPr="00777D95">
        <w:rPr>
          <w:sz w:val="24"/>
          <w:szCs w:val="24"/>
        </w:rPr>
        <w:t>Consider ties, and try another method such as Breslow</w:t>
      </w:r>
      <w:r>
        <w:rPr>
          <w:sz w:val="24"/>
          <w:szCs w:val="24"/>
        </w:rPr>
        <w:t xml:space="preserve"> in the Cox regression. </w:t>
      </w:r>
    </w:p>
    <w:p w14:paraId="7C42E205" w14:textId="21DE2EE9" w:rsidR="005939B8" w:rsidRPr="005939B8" w:rsidRDefault="005939B8" w:rsidP="005939B8">
      <w:pPr>
        <w:shd w:val="clear" w:color="auto" w:fill="FBE4D5" w:themeFill="accent2" w:themeFillTint="33"/>
        <w:spacing w:after="0"/>
        <w:rPr>
          <w:b/>
          <w:bCs/>
          <w:sz w:val="24"/>
          <w:szCs w:val="24"/>
        </w:rPr>
      </w:pPr>
      <w:r>
        <w:rPr>
          <w:b/>
          <w:bCs/>
          <w:sz w:val="24"/>
          <w:szCs w:val="24"/>
        </w:rPr>
        <w:t>Solution:</w:t>
      </w:r>
    </w:p>
    <w:p w14:paraId="199D8D80" w14:textId="77777777" w:rsidR="00CA6435" w:rsidRDefault="00CA6435" w:rsidP="00CA6435">
      <w:pPr>
        <w:spacing w:after="0"/>
        <w:rPr>
          <w:sz w:val="24"/>
          <w:szCs w:val="24"/>
        </w:rPr>
      </w:pPr>
    </w:p>
    <w:p w14:paraId="5786CB1B" w14:textId="6D6EA3C6" w:rsidR="005939B8" w:rsidRDefault="005939B8" w:rsidP="00CA6435">
      <w:pPr>
        <w:spacing w:after="0"/>
        <w:rPr>
          <w:sz w:val="24"/>
          <w:szCs w:val="24"/>
        </w:rPr>
      </w:pPr>
      <w:r>
        <w:rPr>
          <w:sz w:val="24"/>
          <w:szCs w:val="24"/>
        </w:rPr>
        <w:t xml:space="preserve">The dataset used presents some ties. If you inspect the Kaplan-Meier table created in exercise 1, you can notice for example that as many as 9 children uttered their first sentence on the first day of the study (so there were 9 “ties”), and we observed other ties (e.g. 4 children uttered their first sentence 3 days into the study). Please refer to the references provided if you want to read more about the problems posed by ties and how to assess when the number of ties can create problems in model estimation. </w:t>
      </w:r>
    </w:p>
    <w:p w14:paraId="04DC91DC" w14:textId="77777777" w:rsidR="005939B8" w:rsidRDefault="005939B8" w:rsidP="00CA6435">
      <w:pPr>
        <w:spacing w:after="0"/>
        <w:rPr>
          <w:sz w:val="24"/>
          <w:szCs w:val="24"/>
        </w:rPr>
      </w:pPr>
    </w:p>
    <w:p w14:paraId="14EB31C1" w14:textId="4E39DF05" w:rsidR="00CA6435" w:rsidRDefault="005939B8" w:rsidP="00CA6435">
      <w:pPr>
        <w:spacing w:after="0"/>
        <w:rPr>
          <w:sz w:val="24"/>
          <w:szCs w:val="24"/>
        </w:rPr>
      </w:pPr>
      <w:r>
        <w:rPr>
          <w:sz w:val="24"/>
          <w:szCs w:val="24"/>
        </w:rPr>
        <w:t xml:space="preserve">The “coxph” command uses the Efron correction by default. However, other corrections are available. In this exercise, you can change the default simply by adding the option ties=”breslow” to the coxph. You can then inspect the estimates. In this example, the two methods provide very similar results. </w:t>
      </w:r>
    </w:p>
    <w:p w14:paraId="7D40E3C6" w14:textId="77777777" w:rsidR="005939B8" w:rsidRDefault="005939B8" w:rsidP="00CA6435">
      <w:pPr>
        <w:spacing w:after="0"/>
        <w:rPr>
          <w:sz w:val="24"/>
          <w:szCs w:val="24"/>
        </w:rPr>
      </w:pPr>
    </w:p>
    <w:p w14:paraId="69A6D810" w14:textId="77777777" w:rsidR="005939B8" w:rsidRDefault="005939B8" w:rsidP="00CA6435">
      <w:pPr>
        <w:spacing w:after="0"/>
        <w:rPr>
          <w:sz w:val="24"/>
          <w:szCs w:val="24"/>
        </w:rPr>
      </w:pPr>
    </w:p>
    <w:p w14:paraId="016A5636" w14:textId="77777777" w:rsidR="005939B8" w:rsidRPr="00CA6435" w:rsidRDefault="005939B8" w:rsidP="00CA6435">
      <w:pPr>
        <w:spacing w:after="0"/>
        <w:rPr>
          <w:sz w:val="24"/>
          <w:szCs w:val="24"/>
        </w:rPr>
      </w:pPr>
    </w:p>
    <w:p w14:paraId="12A0071C" w14:textId="1460CC66" w:rsidR="00777D95" w:rsidRDefault="00777D95" w:rsidP="005939B8">
      <w:pPr>
        <w:pStyle w:val="ListParagraph"/>
        <w:numPr>
          <w:ilvl w:val="0"/>
          <w:numId w:val="10"/>
        </w:numPr>
        <w:shd w:val="clear" w:color="auto" w:fill="FBE4D5" w:themeFill="accent2" w:themeFillTint="33"/>
        <w:spacing w:after="0"/>
        <w:ind w:left="709"/>
        <w:rPr>
          <w:sz w:val="24"/>
          <w:szCs w:val="24"/>
        </w:rPr>
      </w:pPr>
      <w:r w:rsidRPr="00777D95">
        <w:rPr>
          <w:sz w:val="24"/>
          <w:szCs w:val="24"/>
        </w:rPr>
        <w:t>Recover “baseline” functions and create functions for other “prototypical” groups</w:t>
      </w:r>
      <w:r>
        <w:rPr>
          <w:sz w:val="24"/>
          <w:szCs w:val="24"/>
        </w:rPr>
        <w:t xml:space="preserve">: </w:t>
      </w:r>
      <w:r w:rsidRPr="00777D95">
        <w:rPr>
          <w:sz w:val="24"/>
          <w:szCs w:val="24"/>
        </w:rPr>
        <w:t xml:space="preserve"> Compare a group of female from high SES backgrounds, females from deprived SES backgrounds, as well as males from high or low SES backgrounds. Recover the survivor and cumulative hazard function of these groups, and plot them.</w:t>
      </w:r>
    </w:p>
    <w:p w14:paraId="1E99857D" w14:textId="4B7CE790" w:rsidR="005939B8" w:rsidRPr="005939B8" w:rsidRDefault="005939B8" w:rsidP="005939B8">
      <w:pPr>
        <w:shd w:val="clear" w:color="auto" w:fill="FBE4D5" w:themeFill="accent2" w:themeFillTint="33"/>
        <w:spacing w:after="0"/>
        <w:rPr>
          <w:b/>
          <w:bCs/>
          <w:sz w:val="24"/>
          <w:szCs w:val="24"/>
        </w:rPr>
      </w:pPr>
      <w:r w:rsidRPr="005939B8">
        <w:rPr>
          <w:b/>
          <w:bCs/>
          <w:sz w:val="24"/>
          <w:szCs w:val="24"/>
        </w:rPr>
        <w:lastRenderedPageBreak/>
        <w:t xml:space="preserve">Solution: </w:t>
      </w:r>
    </w:p>
    <w:p w14:paraId="203D7D2A" w14:textId="77777777" w:rsidR="00777D95" w:rsidRPr="00777D95" w:rsidRDefault="00777D95" w:rsidP="00777D95">
      <w:pPr>
        <w:pStyle w:val="ListParagraph"/>
        <w:spacing w:after="0"/>
        <w:ind w:left="709"/>
        <w:rPr>
          <w:sz w:val="24"/>
          <w:szCs w:val="24"/>
        </w:rPr>
      </w:pPr>
    </w:p>
    <w:p w14:paraId="456EF7E3" w14:textId="7A3D1265" w:rsidR="00D70D74" w:rsidRPr="00F0696C" w:rsidRDefault="00F0696C" w:rsidP="00F0696C">
      <w:pPr>
        <w:spacing w:after="0"/>
        <w:rPr>
          <w:sz w:val="24"/>
          <w:szCs w:val="24"/>
        </w:rPr>
      </w:pPr>
      <w:r w:rsidRPr="00F0696C">
        <w:rPr>
          <w:sz w:val="24"/>
          <w:szCs w:val="24"/>
        </w:rPr>
        <w:t>The first step is to estimate the coefficient of the model of interest, including predictors:</w:t>
      </w:r>
    </w:p>
    <w:p w14:paraId="1FEFDC18" w14:textId="77777777" w:rsidR="00F0696C" w:rsidRDefault="00F0696C" w:rsidP="00777D95">
      <w:pPr>
        <w:pStyle w:val="ListParagraph"/>
        <w:spacing w:after="0"/>
        <w:ind w:left="709"/>
        <w:rPr>
          <w:sz w:val="24"/>
          <w:szCs w:val="24"/>
        </w:rPr>
      </w:pPr>
    </w:p>
    <w:p w14:paraId="7989A3A7" w14:textId="665FD566" w:rsidR="00F0696C" w:rsidRPr="00F0696C" w:rsidRDefault="00F0696C" w:rsidP="00F0696C">
      <w:pPr>
        <w:shd w:val="clear" w:color="auto" w:fill="D9E2F3" w:themeFill="accent1" w:themeFillTint="33"/>
        <w:spacing w:after="0"/>
        <w:rPr>
          <w:rFonts w:ascii="Lucida Console" w:hAnsi="Lucida Console"/>
          <w:sz w:val="24"/>
          <w:szCs w:val="24"/>
        </w:rPr>
      </w:pPr>
      <w:r w:rsidRPr="00F0696C">
        <w:rPr>
          <w:rFonts w:ascii="Lucida Console" w:hAnsi="Lucida Console"/>
          <w:sz w:val="24"/>
          <w:szCs w:val="24"/>
        </w:rPr>
        <w:t>coxm2&lt;-coxph(Surv(time, event) ~ male+highses+modses, data = dfex)</w:t>
      </w:r>
    </w:p>
    <w:bookmarkEnd w:id="1"/>
    <w:bookmarkEnd w:id="2"/>
    <w:p w14:paraId="1FBFC3AB" w14:textId="77777777" w:rsidR="00F0696C" w:rsidRDefault="00F0696C" w:rsidP="00F0696C">
      <w:pPr>
        <w:spacing w:after="0"/>
        <w:rPr>
          <w:sz w:val="24"/>
          <w:szCs w:val="24"/>
        </w:rPr>
      </w:pPr>
    </w:p>
    <w:p w14:paraId="27CBEB87" w14:textId="4DE9E209" w:rsidR="00F0696C" w:rsidRDefault="00F0696C" w:rsidP="00F0696C">
      <w:pPr>
        <w:spacing w:after="0"/>
        <w:rPr>
          <w:sz w:val="24"/>
          <w:szCs w:val="24"/>
        </w:rPr>
      </w:pPr>
      <w:r>
        <w:rPr>
          <w:sz w:val="24"/>
          <w:szCs w:val="24"/>
        </w:rPr>
        <w:t xml:space="preserve">The coefficients of this model are now saved into object “coxm2”. We can now create some data frames that represent “prototypical” individuals. </w:t>
      </w:r>
    </w:p>
    <w:p w14:paraId="04D1741C" w14:textId="57E7CF57" w:rsidR="00F0696C" w:rsidRDefault="00F0696C" w:rsidP="00F0696C">
      <w:pPr>
        <w:spacing w:after="0"/>
        <w:rPr>
          <w:sz w:val="24"/>
          <w:szCs w:val="24"/>
        </w:rPr>
      </w:pPr>
      <w:r>
        <w:rPr>
          <w:sz w:val="24"/>
          <w:szCs w:val="24"/>
        </w:rPr>
        <w:t>For example, a female from a deprived background will be characterised as follows:</w:t>
      </w:r>
    </w:p>
    <w:p w14:paraId="693EF4B7" w14:textId="77777777" w:rsidR="00F0696C" w:rsidRDefault="00F0696C" w:rsidP="00F0696C">
      <w:pPr>
        <w:spacing w:after="0"/>
        <w:rPr>
          <w:sz w:val="24"/>
          <w:szCs w:val="24"/>
        </w:rPr>
      </w:pPr>
    </w:p>
    <w:p w14:paraId="205BE7AA" w14:textId="0A97DF77" w:rsidR="00F0696C" w:rsidRDefault="00F0696C" w:rsidP="00F0696C">
      <w:pPr>
        <w:shd w:val="clear" w:color="auto" w:fill="D9E2F3" w:themeFill="accent1" w:themeFillTint="33"/>
        <w:spacing w:after="0"/>
        <w:rPr>
          <w:rFonts w:ascii="Lucida Console" w:hAnsi="Lucida Console"/>
          <w:sz w:val="24"/>
          <w:szCs w:val="24"/>
        </w:rPr>
      </w:pPr>
      <w:r w:rsidRPr="00F0696C">
        <w:rPr>
          <w:rFonts w:ascii="Lucida Console" w:hAnsi="Lucida Console"/>
          <w:sz w:val="24"/>
          <w:szCs w:val="24"/>
        </w:rPr>
        <w:t>femaledepr&lt;-data.frame(male=0, highses=0, modses=0)</w:t>
      </w:r>
    </w:p>
    <w:p w14:paraId="6D7DB8B9" w14:textId="77777777" w:rsidR="00F0696C" w:rsidRDefault="00F0696C" w:rsidP="00F0696C">
      <w:pPr>
        <w:spacing w:after="0"/>
        <w:rPr>
          <w:rFonts w:cstheme="minorHAnsi"/>
          <w:sz w:val="24"/>
          <w:szCs w:val="24"/>
        </w:rPr>
      </w:pPr>
    </w:p>
    <w:p w14:paraId="059F8729" w14:textId="1DC957A6" w:rsidR="00F0696C" w:rsidRDefault="00F0696C" w:rsidP="00F0696C">
      <w:pPr>
        <w:spacing w:after="0"/>
        <w:rPr>
          <w:rFonts w:cstheme="minorHAnsi"/>
          <w:sz w:val="24"/>
          <w:szCs w:val="24"/>
        </w:rPr>
      </w:pPr>
      <w:r>
        <w:rPr>
          <w:rFonts w:cstheme="minorHAnsi"/>
          <w:sz w:val="24"/>
          <w:szCs w:val="24"/>
        </w:rPr>
        <w:t xml:space="preserve">The data frame “femaledepr” is constrained to have value of predictor “male” equal to zero (hence, female), and the values of dummies High SES and Middle SES set to zero (hence, the participant is from a deprived background). </w:t>
      </w:r>
    </w:p>
    <w:p w14:paraId="01434EAC" w14:textId="77777777" w:rsidR="00F0696C" w:rsidRDefault="00F0696C" w:rsidP="00F0696C">
      <w:pPr>
        <w:spacing w:after="0"/>
        <w:rPr>
          <w:rFonts w:cstheme="minorHAnsi"/>
          <w:sz w:val="24"/>
          <w:szCs w:val="24"/>
        </w:rPr>
      </w:pPr>
    </w:p>
    <w:p w14:paraId="0D0EB360" w14:textId="6BFBD908" w:rsidR="00F0696C" w:rsidRDefault="00F0696C" w:rsidP="00F0696C">
      <w:pPr>
        <w:spacing w:after="0"/>
        <w:rPr>
          <w:rFonts w:cstheme="minorHAnsi"/>
          <w:sz w:val="24"/>
          <w:szCs w:val="24"/>
        </w:rPr>
      </w:pPr>
      <w:r>
        <w:rPr>
          <w:rFonts w:cstheme="minorHAnsi"/>
          <w:sz w:val="24"/>
          <w:szCs w:val="24"/>
        </w:rPr>
        <w:t>Using the model coefficients saved in object “coxm2”, we can now “simulate” the estimate of the prototypical female from a deprived background:</w:t>
      </w:r>
    </w:p>
    <w:p w14:paraId="27FAA04D" w14:textId="23931F81" w:rsidR="00F0696C" w:rsidRPr="00F0696C" w:rsidRDefault="00F0696C" w:rsidP="00F0696C">
      <w:pPr>
        <w:shd w:val="clear" w:color="auto" w:fill="D9E2F3" w:themeFill="accent1" w:themeFillTint="33"/>
        <w:spacing w:after="0"/>
        <w:rPr>
          <w:rFonts w:ascii="Lucida Console" w:hAnsi="Lucida Console"/>
          <w:sz w:val="24"/>
          <w:szCs w:val="24"/>
        </w:rPr>
      </w:pPr>
      <w:r w:rsidRPr="00F0696C">
        <w:rPr>
          <w:rFonts w:ascii="Lucida Console" w:hAnsi="Lucida Console"/>
          <w:sz w:val="24"/>
          <w:szCs w:val="24"/>
        </w:rPr>
        <w:t>s.femaledepr &lt;- survfit(coxm2, newdata = femaledepr)</w:t>
      </w:r>
    </w:p>
    <w:p w14:paraId="6801EFDB" w14:textId="77777777" w:rsidR="00F0696C" w:rsidRDefault="00F0696C" w:rsidP="00F0696C">
      <w:pPr>
        <w:spacing w:after="0"/>
        <w:rPr>
          <w:rFonts w:cstheme="minorHAnsi"/>
          <w:sz w:val="24"/>
          <w:szCs w:val="24"/>
        </w:rPr>
      </w:pPr>
    </w:p>
    <w:p w14:paraId="2E626ECF" w14:textId="0A4348A2" w:rsidR="00F0696C" w:rsidRDefault="00F0696C" w:rsidP="00F0696C">
      <w:pPr>
        <w:spacing w:after="0"/>
        <w:rPr>
          <w:rFonts w:cstheme="minorHAnsi"/>
          <w:sz w:val="24"/>
          <w:szCs w:val="24"/>
        </w:rPr>
      </w:pPr>
      <w:r>
        <w:rPr>
          <w:rFonts w:cstheme="minorHAnsi"/>
          <w:sz w:val="24"/>
          <w:szCs w:val="24"/>
        </w:rPr>
        <w:t>We can then extract these statistics into a dataset:</w:t>
      </w:r>
    </w:p>
    <w:p w14:paraId="6A2964F5" w14:textId="77777777" w:rsidR="00F0696C" w:rsidRDefault="00F0696C" w:rsidP="00F0696C">
      <w:pPr>
        <w:spacing w:after="0"/>
        <w:rPr>
          <w:rFonts w:cstheme="minorHAnsi"/>
          <w:sz w:val="24"/>
          <w:szCs w:val="24"/>
        </w:rPr>
      </w:pPr>
    </w:p>
    <w:p w14:paraId="1E9D0FDA" w14:textId="77777777" w:rsidR="00F0696C" w:rsidRPr="00F0696C" w:rsidRDefault="00F0696C" w:rsidP="00F0696C">
      <w:pPr>
        <w:shd w:val="clear" w:color="auto" w:fill="D9E2F3" w:themeFill="accent1" w:themeFillTint="33"/>
        <w:spacing w:after="0"/>
        <w:rPr>
          <w:rFonts w:ascii="Lucida Console" w:hAnsi="Lucida Console"/>
          <w:sz w:val="24"/>
          <w:szCs w:val="24"/>
        </w:rPr>
      </w:pPr>
      <w:r w:rsidRPr="00F0696C">
        <w:rPr>
          <w:rFonts w:ascii="Lucida Console" w:hAnsi="Lucida Console"/>
          <w:sz w:val="24"/>
          <w:szCs w:val="24"/>
        </w:rPr>
        <w:t>fd &lt;- data.frame(</w:t>
      </w:r>
    </w:p>
    <w:p w14:paraId="0A75E72E" w14:textId="77777777" w:rsidR="00F0696C" w:rsidRPr="00F0696C" w:rsidRDefault="00F0696C" w:rsidP="00F0696C">
      <w:pPr>
        <w:shd w:val="clear" w:color="auto" w:fill="D9E2F3" w:themeFill="accent1" w:themeFillTint="33"/>
        <w:spacing w:after="0"/>
        <w:rPr>
          <w:rFonts w:ascii="Lucida Console" w:hAnsi="Lucida Console"/>
          <w:sz w:val="24"/>
          <w:szCs w:val="24"/>
        </w:rPr>
      </w:pPr>
      <w:r w:rsidRPr="00F0696C">
        <w:rPr>
          <w:rFonts w:ascii="Lucida Console" w:hAnsi="Lucida Console"/>
          <w:sz w:val="24"/>
          <w:szCs w:val="24"/>
        </w:rPr>
        <w:t xml:space="preserve">  time = s.femaledepr$time,</w:t>
      </w:r>
    </w:p>
    <w:p w14:paraId="6832800A" w14:textId="77777777" w:rsidR="00F0696C" w:rsidRPr="00F0696C" w:rsidRDefault="00F0696C" w:rsidP="00F0696C">
      <w:pPr>
        <w:shd w:val="clear" w:color="auto" w:fill="D9E2F3" w:themeFill="accent1" w:themeFillTint="33"/>
        <w:spacing w:after="0"/>
        <w:rPr>
          <w:rFonts w:ascii="Lucida Console" w:hAnsi="Lucida Console"/>
          <w:sz w:val="24"/>
          <w:szCs w:val="24"/>
        </w:rPr>
      </w:pPr>
      <w:r w:rsidRPr="00F0696C">
        <w:rPr>
          <w:rFonts w:ascii="Lucida Console" w:hAnsi="Lucida Console"/>
          <w:sz w:val="24"/>
          <w:szCs w:val="24"/>
        </w:rPr>
        <w:t xml:space="preserve">  surv = s.femaledepr$surv,</w:t>
      </w:r>
    </w:p>
    <w:p w14:paraId="7466DF8A" w14:textId="77777777" w:rsidR="00F0696C" w:rsidRPr="00F0696C" w:rsidRDefault="00F0696C" w:rsidP="00F0696C">
      <w:pPr>
        <w:shd w:val="clear" w:color="auto" w:fill="D9E2F3" w:themeFill="accent1" w:themeFillTint="33"/>
        <w:spacing w:after="0"/>
        <w:rPr>
          <w:rFonts w:ascii="Lucida Console" w:hAnsi="Lucida Console"/>
          <w:sz w:val="24"/>
          <w:szCs w:val="24"/>
        </w:rPr>
      </w:pPr>
      <w:r w:rsidRPr="00F0696C">
        <w:rPr>
          <w:rFonts w:ascii="Lucida Console" w:hAnsi="Lucida Console"/>
          <w:sz w:val="24"/>
          <w:szCs w:val="24"/>
        </w:rPr>
        <w:t xml:space="preserve">  cumhaz = s.femaledepr$cumhaz,</w:t>
      </w:r>
    </w:p>
    <w:p w14:paraId="299A9E28" w14:textId="77777777" w:rsidR="00F0696C" w:rsidRPr="00F0696C" w:rsidRDefault="00F0696C" w:rsidP="00F0696C">
      <w:pPr>
        <w:shd w:val="clear" w:color="auto" w:fill="D9E2F3" w:themeFill="accent1" w:themeFillTint="33"/>
        <w:spacing w:after="0"/>
        <w:rPr>
          <w:rFonts w:ascii="Lucida Console" w:hAnsi="Lucida Console"/>
          <w:sz w:val="24"/>
          <w:szCs w:val="24"/>
        </w:rPr>
      </w:pPr>
      <w:r w:rsidRPr="00F0696C">
        <w:rPr>
          <w:rFonts w:ascii="Lucida Console" w:hAnsi="Lucida Console"/>
          <w:sz w:val="24"/>
          <w:szCs w:val="24"/>
        </w:rPr>
        <w:t xml:space="preserve">  group = "Female - Deprived SES"</w:t>
      </w:r>
    </w:p>
    <w:p w14:paraId="60F85510" w14:textId="2BB22319" w:rsidR="00F0696C" w:rsidRPr="00F0696C" w:rsidRDefault="00F0696C" w:rsidP="00F0696C">
      <w:pPr>
        <w:shd w:val="clear" w:color="auto" w:fill="D9E2F3" w:themeFill="accent1" w:themeFillTint="33"/>
        <w:spacing w:after="0"/>
        <w:rPr>
          <w:rFonts w:ascii="Lucida Console" w:hAnsi="Lucida Console"/>
          <w:sz w:val="24"/>
          <w:szCs w:val="24"/>
        </w:rPr>
      </w:pPr>
      <w:r w:rsidRPr="00F0696C">
        <w:rPr>
          <w:rFonts w:ascii="Lucida Console" w:hAnsi="Lucida Console"/>
          <w:sz w:val="24"/>
          <w:szCs w:val="24"/>
        </w:rPr>
        <w:t>)</w:t>
      </w:r>
    </w:p>
    <w:p w14:paraId="22D951DD" w14:textId="77777777" w:rsidR="00F0696C" w:rsidRDefault="00F0696C" w:rsidP="00F0696C">
      <w:pPr>
        <w:spacing w:after="0"/>
        <w:rPr>
          <w:rFonts w:cstheme="minorHAnsi"/>
          <w:sz w:val="24"/>
          <w:szCs w:val="24"/>
        </w:rPr>
      </w:pPr>
    </w:p>
    <w:p w14:paraId="327C6B47" w14:textId="65508A2B" w:rsidR="00F0696C" w:rsidRDefault="00F0696C" w:rsidP="00F0696C">
      <w:pPr>
        <w:spacing w:after="0"/>
        <w:rPr>
          <w:rFonts w:cstheme="minorHAnsi"/>
          <w:sz w:val="24"/>
          <w:szCs w:val="24"/>
        </w:rPr>
      </w:pPr>
      <w:r>
        <w:rPr>
          <w:rFonts w:cstheme="minorHAnsi"/>
          <w:sz w:val="24"/>
          <w:szCs w:val="24"/>
        </w:rPr>
        <w:t>Once we repeat these steps for the other prototypical cases, we can append all the estimated statistics into a single data frame I called “</w:t>
      </w:r>
      <w:r w:rsidRPr="00F0696C">
        <w:rPr>
          <w:rFonts w:cstheme="minorHAnsi"/>
          <w:sz w:val="24"/>
          <w:szCs w:val="24"/>
        </w:rPr>
        <w:t>combineds</w:t>
      </w:r>
      <w:r>
        <w:rPr>
          <w:rFonts w:cstheme="minorHAnsi"/>
          <w:sz w:val="24"/>
          <w:szCs w:val="24"/>
        </w:rPr>
        <w:t xml:space="preserve">”, and use these to create customised plots (see the scripts provided with these resources). </w:t>
      </w:r>
    </w:p>
    <w:p w14:paraId="53D439C3" w14:textId="6F88290F" w:rsidR="0068119D" w:rsidRDefault="00F0696C" w:rsidP="00F0696C">
      <w:pPr>
        <w:spacing w:after="0"/>
        <w:rPr>
          <w:rFonts w:cstheme="minorHAnsi"/>
          <w:sz w:val="24"/>
          <w:szCs w:val="24"/>
        </w:rPr>
      </w:pPr>
      <w:r>
        <w:rPr>
          <w:rFonts w:cstheme="minorHAnsi"/>
          <w:sz w:val="24"/>
          <w:szCs w:val="24"/>
        </w:rPr>
        <w:t>I created plots for the survivor and cumulative hazard functions of these prototypical cases, and put them together into a single</w:t>
      </w:r>
      <w:r w:rsidR="0068119D">
        <w:rPr>
          <w:rFonts w:cstheme="minorHAnsi"/>
          <w:sz w:val="24"/>
          <w:szCs w:val="24"/>
        </w:rPr>
        <w:t xml:space="preserve"> customised</w:t>
      </w:r>
      <w:r>
        <w:rPr>
          <w:rFonts w:cstheme="minorHAnsi"/>
          <w:sz w:val="24"/>
          <w:szCs w:val="24"/>
        </w:rPr>
        <w:t xml:space="preserve"> graph</w:t>
      </w:r>
      <w:r w:rsidR="0068119D">
        <w:rPr>
          <w:rFonts w:cstheme="minorHAnsi"/>
          <w:sz w:val="24"/>
          <w:szCs w:val="24"/>
        </w:rPr>
        <w:t xml:space="preserve"> (See overleaf). </w:t>
      </w:r>
    </w:p>
    <w:p w14:paraId="3AD06E2E" w14:textId="77777777" w:rsidR="0068119D" w:rsidRDefault="0068119D" w:rsidP="00F0696C">
      <w:pPr>
        <w:spacing w:after="0"/>
        <w:rPr>
          <w:rFonts w:cstheme="minorHAnsi"/>
          <w:sz w:val="24"/>
          <w:szCs w:val="24"/>
        </w:rPr>
      </w:pPr>
    </w:p>
    <w:p w14:paraId="017AEA18" w14:textId="3B61C1D6" w:rsidR="0068119D" w:rsidRDefault="0068119D" w:rsidP="00F0696C">
      <w:pPr>
        <w:spacing w:after="0"/>
        <w:rPr>
          <w:rFonts w:cstheme="minorHAnsi"/>
          <w:sz w:val="24"/>
          <w:szCs w:val="24"/>
        </w:rPr>
      </w:pPr>
      <w:r>
        <w:rPr>
          <w:rFonts w:cstheme="minorHAnsi"/>
          <w:noProof/>
          <w:sz w:val="24"/>
          <w:szCs w:val="24"/>
        </w:rPr>
        <w:lastRenderedPageBreak/>
        <w:drawing>
          <wp:inline distT="0" distB="0" distL="0" distR="0" wp14:anchorId="5B93EE6D" wp14:editId="6B252470">
            <wp:extent cx="6219825" cy="4754710"/>
            <wp:effectExtent l="0" t="0" r="0" b="8255"/>
            <wp:docPr id="29715296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40488" cy="4770506"/>
                    </a:xfrm>
                    <a:prstGeom prst="rect">
                      <a:avLst/>
                    </a:prstGeom>
                    <a:noFill/>
                  </pic:spPr>
                </pic:pic>
              </a:graphicData>
            </a:graphic>
          </wp:inline>
        </w:drawing>
      </w:r>
    </w:p>
    <w:p w14:paraId="6CAE5CC3" w14:textId="77777777" w:rsidR="00F0696C" w:rsidRDefault="00F0696C" w:rsidP="00F0696C">
      <w:pPr>
        <w:spacing w:after="0"/>
        <w:rPr>
          <w:rFonts w:cstheme="minorHAnsi"/>
          <w:sz w:val="24"/>
          <w:szCs w:val="24"/>
        </w:rPr>
      </w:pPr>
    </w:p>
    <w:p w14:paraId="6C7BC902" w14:textId="0487D100" w:rsidR="00F0696C" w:rsidRDefault="00F0696C" w:rsidP="00F0696C">
      <w:pPr>
        <w:spacing w:after="0"/>
        <w:rPr>
          <w:rFonts w:cstheme="minorHAnsi"/>
          <w:sz w:val="24"/>
          <w:szCs w:val="24"/>
        </w:rPr>
      </w:pPr>
      <w:r>
        <w:rPr>
          <w:noProof/>
        </w:rPr>
        <mc:AlternateContent>
          <mc:Choice Requires="wps">
            <w:drawing>
              <wp:inline distT="0" distB="0" distL="0" distR="0" wp14:anchorId="121E0221" wp14:editId="3FED2CCC">
                <wp:extent cx="304800" cy="304800"/>
                <wp:effectExtent l="0" t="0" r="0" b="0"/>
                <wp:docPr id="860337926"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25C731" id="Rectangle 1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0515C218" w14:textId="77777777" w:rsidR="00F0696C" w:rsidRPr="00F0696C" w:rsidRDefault="00F0696C" w:rsidP="00F0696C">
      <w:pPr>
        <w:spacing w:after="0"/>
        <w:rPr>
          <w:rFonts w:cstheme="minorHAnsi"/>
          <w:sz w:val="24"/>
          <w:szCs w:val="24"/>
        </w:rPr>
      </w:pPr>
    </w:p>
    <w:sectPr w:rsidR="00F0696C" w:rsidRPr="00F0696C" w:rsidSect="00264CC5">
      <w:headerReference w:type="default" r:id="rId20"/>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F8245" w14:textId="77777777" w:rsidR="004963AA" w:rsidRDefault="004963AA" w:rsidP="00392C37">
      <w:pPr>
        <w:spacing w:after="0" w:line="240" w:lineRule="auto"/>
      </w:pPr>
      <w:r>
        <w:separator/>
      </w:r>
    </w:p>
  </w:endnote>
  <w:endnote w:type="continuationSeparator" w:id="0">
    <w:p w14:paraId="04D01D21" w14:textId="77777777" w:rsidR="004963AA" w:rsidRDefault="004963AA"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47E1F" w14:textId="77777777" w:rsidR="004963AA" w:rsidRDefault="004963AA" w:rsidP="00392C37">
      <w:pPr>
        <w:spacing w:after="0" w:line="240" w:lineRule="auto"/>
      </w:pPr>
      <w:r>
        <w:separator/>
      </w:r>
    </w:p>
  </w:footnote>
  <w:footnote w:type="continuationSeparator" w:id="0">
    <w:p w14:paraId="59AA89ED" w14:textId="77777777" w:rsidR="004963AA" w:rsidRDefault="004963AA"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E7EFF" w14:textId="53AABC05" w:rsidR="002309E2" w:rsidRPr="00A44920" w:rsidRDefault="00A44920">
    <w:pPr>
      <w:pStyle w:val="Header"/>
      <w:jc w:val="right"/>
      <w:rPr>
        <w:lang w:val="fr-FR"/>
      </w:rPr>
    </w:pPr>
    <w:r w:rsidRPr="00A44920">
      <w:rPr>
        <w:lang w:val="fr-FR"/>
      </w:rPr>
      <w:t>I</w:t>
    </w:r>
    <w:r>
      <w:rPr>
        <w:lang w:val="fr-FR"/>
      </w:rPr>
      <w:t xml:space="preserve">ntroduction to </w:t>
    </w:r>
    <w:r w:rsidR="00210667">
      <w:rPr>
        <w:lang w:val="fr-FR"/>
      </w:rPr>
      <w:t>Survival Analysis</w:t>
    </w:r>
    <w:r w:rsidR="007934C6" w:rsidRPr="00A44920">
      <w:rPr>
        <w:lang w:val="fr-FR"/>
      </w:rPr>
      <w:t xml:space="preserve"> </w:t>
    </w:r>
    <w:r w:rsidR="00392C37" w:rsidRPr="00A44920">
      <w:rPr>
        <w:lang w:val="fr-FR"/>
      </w:rPr>
      <w:t xml:space="preserve"> – Dr Perra –</w:t>
    </w:r>
    <w:r>
      <w:rPr>
        <w:lang w:val="fr-FR"/>
      </w:rPr>
      <w:t xml:space="preserve"> </w:t>
    </w:r>
    <w:r w:rsidR="00AC70AC">
      <w:rPr>
        <w:lang w:val="fr-FR"/>
      </w:rPr>
      <w:t xml:space="preserve">Solutions to </w:t>
    </w:r>
    <w:r w:rsidR="00392C37" w:rsidRPr="00A44920">
      <w:rPr>
        <w:lang w:val="fr-FR"/>
      </w:rPr>
      <w:t>Exercise</w:t>
    </w:r>
    <w:r>
      <w:rPr>
        <w:lang w:val="fr-FR"/>
      </w:rPr>
      <w:t>s</w:t>
    </w:r>
    <w:r w:rsidR="00392C37" w:rsidRPr="00A44920">
      <w:rPr>
        <w:lang w:val="fr-FR"/>
      </w:rPr>
      <w:t xml:space="preserve">                                     </w:t>
    </w:r>
    <w:sdt>
      <w:sdtPr>
        <w:id w:val="32920719"/>
        <w:docPartObj>
          <w:docPartGallery w:val="Page Numbers (Top of Page)"/>
          <w:docPartUnique/>
        </w:docPartObj>
      </w:sdtPr>
      <w:sdtContent>
        <w:r w:rsidR="00392C37">
          <w:fldChar w:fldCharType="begin"/>
        </w:r>
        <w:r w:rsidR="00392C37" w:rsidRPr="00A44920">
          <w:rPr>
            <w:lang w:val="fr-FR"/>
          </w:rPr>
          <w:instrText xml:space="preserve"> PAGE   \* MERGEFORMAT </w:instrText>
        </w:r>
        <w:r w:rsidR="00392C37">
          <w:fldChar w:fldCharType="separate"/>
        </w:r>
        <w:r w:rsidR="00392C37" w:rsidRPr="00A44920">
          <w:rPr>
            <w:noProof/>
            <w:lang w:val="fr-FR"/>
          </w:rPr>
          <w:t>15</w:t>
        </w:r>
        <w:r w:rsidR="00392C37">
          <w:rPr>
            <w:noProof/>
          </w:rPr>
          <w:fldChar w:fldCharType="end"/>
        </w:r>
      </w:sdtContent>
    </w:sdt>
  </w:p>
  <w:p w14:paraId="0F8AB476" w14:textId="77777777" w:rsidR="002309E2" w:rsidRPr="00A44920" w:rsidRDefault="002309E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35540"/>
    <w:multiLevelType w:val="hybridMultilevel"/>
    <w:tmpl w:val="29D8B2C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436940"/>
    <w:multiLevelType w:val="hybridMultilevel"/>
    <w:tmpl w:val="38BABB1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1A7010F"/>
    <w:multiLevelType w:val="hybridMultilevel"/>
    <w:tmpl w:val="3C82AA30"/>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4C73A8B"/>
    <w:multiLevelType w:val="hybridMultilevel"/>
    <w:tmpl w:val="6116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131667"/>
    <w:multiLevelType w:val="hybridMultilevel"/>
    <w:tmpl w:val="5C8A78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29499E"/>
    <w:multiLevelType w:val="hybridMultilevel"/>
    <w:tmpl w:val="1130C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9E6A2C"/>
    <w:multiLevelType w:val="hybridMultilevel"/>
    <w:tmpl w:val="C08069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F252AD3"/>
    <w:multiLevelType w:val="hybridMultilevel"/>
    <w:tmpl w:val="29D8B2C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16134313">
    <w:abstractNumId w:val="6"/>
  </w:num>
  <w:num w:numId="2" w16cid:durableId="1744376311">
    <w:abstractNumId w:val="1"/>
  </w:num>
  <w:num w:numId="3" w16cid:durableId="1401438243">
    <w:abstractNumId w:val="10"/>
  </w:num>
  <w:num w:numId="4" w16cid:durableId="1192498394">
    <w:abstractNumId w:val="9"/>
  </w:num>
  <w:num w:numId="5" w16cid:durableId="448663845">
    <w:abstractNumId w:val="7"/>
  </w:num>
  <w:num w:numId="6" w16cid:durableId="1590653323">
    <w:abstractNumId w:val="4"/>
  </w:num>
  <w:num w:numId="7" w16cid:durableId="1006975575">
    <w:abstractNumId w:val="0"/>
  </w:num>
  <w:num w:numId="8" w16cid:durableId="1117024192">
    <w:abstractNumId w:val="5"/>
  </w:num>
  <w:num w:numId="9" w16cid:durableId="1239941495">
    <w:abstractNumId w:val="8"/>
  </w:num>
  <w:num w:numId="10" w16cid:durableId="1169561715">
    <w:abstractNumId w:val="2"/>
  </w:num>
  <w:num w:numId="11" w16cid:durableId="2135441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035AC5"/>
    <w:rsid w:val="0004625F"/>
    <w:rsid w:val="000B39EA"/>
    <w:rsid w:val="000D1983"/>
    <w:rsid w:val="000E58EA"/>
    <w:rsid w:val="00123856"/>
    <w:rsid w:val="001419A0"/>
    <w:rsid w:val="00144175"/>
    <w:rsid w:val="0014476F"/>
    <w:rsid w:val="00145356"/>
    <w:rsid w:val="001462B3"/>
    <w:rsid w:val="001713CA"/>
    <w:rsid w:val="00183867"/>
    <w:rsid w:val="00183BE1"/>
    <w:rsid w:val="00184DAC"/>
    <w:rsid w:val="00192981"/>
    <w:rsid w:val="001A37EA"/>
    <w:rsid w:val="001A60EA"/>
    <w:rsid w:val="001A6F60"/>
    <w:rsid w:val="001C7D1D"/>
    <w:rsid w:val="001E4C26"/>
    <w:rsid w:val="001F08D0"/>
    <w:rsid w:val="00210667"/>
    <w:rsid w:val="00214349"/>
    <w:rsid w:val="00224934"/>
    <w:rsid w:val="002309E2"/>
    <w:rsid w:val="00245422"/>
    <w:rsid w:val="00257A2B"/>
    <w:rsid w:val="002640FF"/>
    <w:rsid w:val="00277450"/>
    <w:rsid w:val="002A02AA"/>
    <w:rsid w:val="002B5EBA"/>
    <w:rsid w:val="002D42F2"/>
    <w:rsid w:val="00301118"/>
    <w:rsid w:val="003206F3"/>
    <w:rsid w:val="00323E8A"/>
    <w:rsid w:val="003809E9"/>
    <w:rsid w:val="00382FEB"/>
    <w:rsid w:val="00392C37"/>
    <w:rsid w:val="003C55CB"/>
    <w:rsid w:val="003E28F6"/>
    <w:rsid w:val="003F4983"/>
    <w:rsid w:val="00417427"/>
    <w:rsid w:val="004963AA"/>
    <w:rsid w:val="004B52D8"/>
    <w:rsid w:val="00526901"/>
    <w:rsid w:val="00535B43"/>
    <w:rsid w:val="00581CEB"/>
    <w:rsid w:val="00591B16"/>
    <w:rsid w:val="00592862"/>
    <w:rsid w:val="005939B8"/>
    <w:rsid w:val="005B088C"/>
    <w:rsid w:val="005C5076"/>
    <w:rsid w:val="005D6CAF"/>
    <w:rsid w:val="005E3A77"/>
    <w:rsid w:val="00602DEC"/>
    <w:rsid w:val="00643441"/>
    <w:rsid w:val="0065666E"/>
    <w:rsid w:val="00677501"/>
    <w:rsid w:val="0068119D"/>
    <w:rsid w:val="006A21A5"/>
    <w:rsid w:val="006C1707"/>
    <w:rsid w:val="006E4422"/>
    <w:rsid w:val="00710143"/>
    <w:rsid w:val="00765906"/>
    <w:rsid w:val="00777D95"/>
    <w:rsid w:val="00784451"/>
    <w:rsid w:val="00790B5F"/>
    <w:rsid w:val="007918D1"/>
    <w:rsid w:val="007934C6"/>
    <w:rsid w:val="007945EE"/>
    <w:rsid w:val="007E6D7C"/>
    <w:rsid w:val="00841388"/>
    <w:rsid w:val="00861686"/>
    <w:rsid w:val="00873915"/>
    <w:rsid w:val="008A1F64"/>
    <w:rsid w:val="008A5A2E"/>
    <w:rsid w:val="008C337E"/>
    <w:rsid w:val="008D292E"/>
    <w:rsid w:val="008D2D82"/>
    <w:rsid w:val="008D7F2A"/>
    <w:rsid w:val="008E742D"/>
    <w:rsid w:val="00917590"/>
    <w:rsid w:val="00946FF6"/>
    <w:rsid w:val="00955858"/>
    <w:rsid w:val="009848BA"/>
    <w:rsid w:val="009D4936"/>
    <w:rsid w:val="009E3D0F"/>
    <w:rsid w:val="009E5A12"/>
    <w:rsid w:val="009E7329"/>
    <w:rsid w:val="00A17ABD"/>
    <w:rsid w:val="00A44920"/>
    <w:rsid w:val="00A63B56"/>
    <w:rsid w:val="00AA044F"/>
    <w:rsid w:val="00AA58C1"/>
    <w:rsid w:val="00AC70AC"/>
    <w:rsid w:val="00AF5218"/>
    <w:rsid w:val="00B00AA1"/>
    <w:rsid w:val="00B07A02"/>
    <w:rsid w:val="00B133A7"/>
    <w:rsid w:val="00B55F89"/>
    <w:rsid w:val="00B622EB"/>
    <w:rsid w:val="00B778C6"/>
    <w:rsid w:val="00B916E8"/>
    <w:rsid w:val="00BA1E73"/>
    <w:rsid w:val="00BA4B76"/>
    <w:rsid w:val="00BB056E"/>
    <w:rsid w:val="00BD55CD"/>
    <w:rsid w:val="00BF0981"/>
    <w:rsid w:val="00BF6F62"/>
    <w:rsid w:val="00C07BD5"/>
    <w:rsid w:val="00C07EDB"/>
    <w:rsid w:val="00C77BDF"/>
    <w:rsid w:val="00CA6435"/>
    <w:rsid w:val="00CC4EC9"/>
    <w:rsid w:val="00CD2BCA"/>
    <w:rsid w:val="00CE1EAC"/>
    <w:rsid w:val="00D223A1"/>
    <w:rsid w:val="00D45CDA"/>
    <w:rsid w:val="00D54853"/>
    <w:rsid w:val="00D70D74"/>
    <w:rsid w:val="00D73345"/>
    <w:rsid w:val="00E37C82"/>
    <w:rsid w:val="00E422D1"/>
    <w:rsid w:val="00E7338B"/>
    <w:rsid w:val="00E73767"/>
    <w:rsid w:val="00EF4996"/>
    <w:rsid w:val="00F0696C"/>
    <w:rsid w:val="00F12423"/>
    <w:rsid w:val="00F12F6A"/>
    <w:rsid w:val="00F25264"/>
    <w:rsid w:val="00F27A33"/>
    <w:rsid w:val="00F75869"/>
    <w:rsid w:val="00F8771C"/>
    <w:rsid w:val="00FE509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63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8006723">
      <w:bodyDiv w:val="1"/>
      <w:marLeft w:val="0"/>
      <w:marRight w:val="0"/>
      <w:marTop w:val="0"/>
      <w:marBottom w:val="0"/>
      <w:divBdr>
        <w:top w:val="none" w:sz="0" w:space="0" w:color="auto"/>
        <w:left w:val="none" w:sz="0" w:space="0" w:color="auto"/>
        <w:bottom w:val="none" w:sz="0" w:space="0" w:color="auto"/>
        <w:right w:val="none" w:sz="0" w:space="0" w:color="auto"/>
      </w:divBdr>
    </w:div>
    <w:div w:id="1197740610">
      <w:bodyDiv w:val="1"/>
      <w:marLeft w:val="0"/>
      <w:marRight w:val="0"/>
      <w:marTop w:val="0"/>
      <w:marBottom w:val="0"/>
      <w:divBdr>
        <w:top w:val="none" w:sz="0" w:space="0" w:color="auto"/>
        <w:left w:val="none" w:sz="0" w:space="0" w:color="auto"/>
        <w:bottom w:val="none" w:sz="0" w:space="0" w:color="auto"/>
        <w:right w:val="none" w:sz="0" w:space="0" w:color="auto"/>
      </w:divBdr>
    </w:div>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hyperlink" Target="https://www.ncrm.ac.uk/resources/online/all/?id=20860" TargetMode="External"/><Relationship Id="rId19" Type="http://schemas.openxmlformats.org/officeDocument/2006/relationships/image" Target="media/image9.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customXml/itemProps2.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9783F-2160-4536-9001-BDD4A68F70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2088</Words>
  <Characters>11110</Characters>
  <Application>Microsoft Office Word</Application>
  <DocSecurity>0</DocSecurity>
  <Lines>336</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Gil Dekel</cp:lastModifiedBy>
  <cp:revision>6</cp:revision>
  <dcterms:created xsi:type="dcterms:W3CDTF">2025-06-20T13:18:00Z</dcterms:created>
  <dcterms:modified xsi:type="dcterms:W3CDTF">2025-10-07T11:15:00Z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y fmtid="{D5CDD505-2E9C-101B-9397-08002B2CF9AE}" pid="3" name="GrammarlyDocumentId">
    <vt:lpwstr>557eb573-62e7-47c7-90b6-66a8d99e07ee</vt:lpwstr>
  </property>
</Properties>
</file>